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3981" w:type="dxa"/>
        <w:jc w:val="center"/>
        <w:tblInd w:w="906" w:type="dxa"/>
        <w:tblLook w:val="04A0"/>
      </w:tblPr>
      <w:tblGrid>
        <w:gridCol w:w="3981"/>
      </w:tblGrid>
      <w:tr w:rsidR="00112009" w:rsidRPr="00112009" w:rsidTr="00112009">
        <w:trPr>
          <w:trHeight w:val="1142"/>
          <w:jc w:val="center"/>
        </w:trPr>
        <w:tc>
          <w:tcPr>
            <w:tcW w:w="3981" w:type="dxa"/>
          </w:tcPr>
          <w:p w:rsidR="00112009" w:rsidRPr="00112009" w:rsidRDefault="00112009" w:rsidP="00112009">
            <w:pPr>
              <w:jc w:val="center"/>
              <w:rPr>
                <w:lang w:val="en-US"/>
              </w:rPr>
            </w:pPr>
            <w:r w:rsidRPr="00112009">
              <w:rPr>
                <w:lang w:val="en-US"/>
              </w:rPr>
              <w:t>Submission Tool</w:t>
            </w:r>
          </w:p>
          <w:p w:rsidR="00112009" w:rsidRPr="00112009" w:rsidRDefault="00112009" w:rsidP="00112009">
            <w:pPr>
              <w:jc w:val="center"/>
              <w:rPr>
                <w:lang w:val="en-US"/>
              </w:rPr>
            </w:pPr>
            <w:r w:rsidRPr="00112009">
              <w:rPr>
                <w:lang w:val="en-US"/>
              </w:rPr>
              <w:t>Deadline</w:t>
            </w:r>
            <w:r>
              <w:rPr>
                <w:lang w:val="en-US"/>
              </w:rPr>
              <w:t xml:space="preserve"> </w:t>
            </w:r>
            <w:r w:rsidRPr="00112009">
              <w:rPr>
                <w:color w:val="FF00FF"/>
                <w:lang w:val="en-US"/>
              </w:rPr>
              <w:t>[DATE], [Hour]</w:t>
            </w:r>
            <w:r>
              <w:rPr>
                <w:lang w:val="en-US"/>
              </w:rPr>
              <w:t xml:space="preserve"> CET </w:t>
            </w:r>
          </w:p>
          <w:p w:rsidR="00112009" w:rsidRDefault="00112009" w:rsidP="00112009">
            <w:pPr>
              <w:jc w:val="center"/>
              <w:rPr>
                <w:lang w:val="en-US"/>
              </w:rPr>
            </w:pPr>
          </w:p>
          <w:p w:rsidR="00112009" w:rsidRPr="00112009" w:rsidRDefault="00112009" w:rsidP="00112009">
            <w:pPr>
              <w:jc w:val="center"/>
              <w:rPr>
                <w:lang w:val="en-US"/>
              </w:rPr>
            </w:pPr>
            <w:r w:rsidRPr="00112009">
              <w:rPr>
                <w:lang w:val="en-US"/>
              </w:rPr>
              <w:t>Please See Call Announcement</w:t>
            </w:r>
          </w:p>
          <w:p w:rsidR="00112009" w:rsidRPr="00112009" w:rsidRDefault="00112009" w:rsidP="00112009">
            <w:pPr>
              <w:jc w:val="center"/>
              <w:rPr>
                <w:lang w:val="en-US"/>
              </w:rPr>
            </w:pPr>
            <w:r w:rsidRPr="00112009">
              <w:rPr>
                <w:lang w:val="en-US"/>
              </w:rPr>
              <w:t>And National Regulations</w:t>
            </w:r>
          </w:p>
        </w:tc>
      </w:tr>
    </w:tbl>
    <w:p w:rsidR="00112009" w:rsidRPr="00112009" w:rsidRDefault="00112009">
      <w:pPr>
        <w:rPr>
          <w:lang w:val="en-US"/>
        </w:rPr>
      </w:pPr>
    </w:p>
    <w:p w:rsidR="00112009" w:rsidRDefault="00112009" w:rsidP="00112009">
      <w:pPr>
        <w:rPr>
          <w:b/>
          <w:bCs/>
          <w:color w:val="FF00FF"/>
          <w:sz w:val="32"/>
          <w:szCs w:val="32"/>
          <w:lang w:val="en-US"/>
        </w:rPr>
      </w:pPr>
      <w:r w:rsidRPr="00112009">
        <w:rPr>
          <w:lang w:val="en-US"/>
        </w:rPr>
        <w:t xml:space="preserve"> </w:t>
      </w:r>
      <w:r w:rsidRPr="00112009">
        <w:rPr>
          <w:b/>
          <w:bCs/>
          <w:sz w:val="32"/>
          <w:szCs w:val="32"/>
          <w:lang w:val="en-US"/>
        </w:rPr>
        <w:t xml:space="preserve">Multi-partner Call on </w:t>
      </w:r>
      <w:r w:rsidRPr="00112009">
        <w:rPr>
          <w:b/>
          <w:bCs/>
          <w:color w:val="FF00FF"/>
          <w:sz w:val="32"/>
          <w:szCs w:val="32"/>
          <w:lang w:val="en-US"/>
        </w:rPr>
        <w:t>[</w:t>
      </w:r>
      <w:r w:rsidR="0086400A">
        <w:rPr>
          <w:b/>
          <w:bCs/>
          <w:color w:val="FF00FF"/>
          <w:sz w:val="32"/>
          <w:szCs w:val="32"/>
          <w:lang w:val="en-US"/>
        </w:rPr>
        <w:t>Research Field</w:t>
      </w:r>
      <w:r w:rsidRPr="00112009">
        <w:rPr>
          <w:b/>
          <w:bCs/>
          <w:color w:val="FF00FF"/>
          <w:sz w:val="32"/>
          <w:szCs w:val="32"/>
          <w:lang w:val="en-US"/>
        </w:rPr>
        <w:t>]</w:t>
      </w:r>
    </w:p>
    <w:p w:rsidR="00112009" w:rsidRDefault="00112009" w:rsidP="00112009">
      <w:pPr>
        <w:jc w:val="center"/>
        <w:rPr>
          <w:b/>
          <w:bCs/>
          <w:color w:val="92D050"/>
          <w:sz w:val="32"/>
          <w:szCs w:val="32"/>
          <w:lang w:val="en-US"/>
        </w:rPr>
      </w:pPr>
      <w:r w:rsidRPr="00112009">
        <w:rPr>
          <w:b/>
          <w:bCs/>
          <w:color w:val="92D050"/>
          <w:sz w:val="32"/>
          <w:szCs w:val="32"/>
          <w:lang w:val="en-US"/>
        </w:rPr>
        <w:t>Letter of Intent</w:t>
      </w:r>
    </w:p>
    <w:tbl>
      <w:tblPr>
        <w:tblStyle w:val="Grigliatabella"/>
        <w:tblW w:w="0" w:type="auto"/>
        <w:tblLook w:val="04A0"/>
      </w:tblPr>
      <w:tblGrid>
        <w:gridCol w:w="2376"/>
        <w:gridCol w:w="1495"/>
        <w:gridCol w:w="1496"/>
        <w:gridCol w:w="1495"/>
        <w:gridCol w:w="1496"/>
        <w:gridCol w:w="1496"/>
      </w:tblGrid>
      <w:tr w:rsidR="00112009" w:rsidTr="00112009">
        <w:tc>
          <w:tcPr>
            <w:tcW w:w="2376" w:type="dxa"/>
          </w:tcPr>
          <w:p w:rsidR="00112009" w:rsidRPr="00820D13" w:rsidRDefault="00112009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Project Title</w:t>
            </w:r>
          </w:p>
          <w:p w:rsidR="00112009" w:rsidRPr="00820D13" w:rsidRDefault="00112009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Cs/>
                <w:sz w:val="24"/>
                <w:szCs w:val="24"/>
                <w:lang w:val="en-US"/>
              </w:rPr>
              <w:t xml:space="preserve">Max. 200 characters </w:t>
            </w:r>
          </w:p>
        </w:tc>
        <w:tc>
          <w:tcPr>
            <w:tcW w:w="7478" w:type="dxa"/>
            <w:gridSpan w:val="5"/>
          </w:tcPr>
          <w:p w:rsidR="00112009" w:rsidRDefault="00112009" w:rsidP="00112009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112009" w:rsidTr="00112009">
        <w:tc>
          <w:tcPr>
            <w:tcW w:w="2376" w:type="dxa"/>
          </w:tcPr>
          <w:p w:rsidR="00112009" w:rsidRPr="00820D13" w:rsidRDefault="00112009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Acronym</w:t>
            </w:r>
          </w:p>
          <w:p w:rsidR="00112009" w:rsidRPr="00820D13" w:rsidRDefault="00112009" w:rsidP="0011200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20D13">
              <w:rPr>
                <w:bCs/>
                <w:sz w:val="24"/>
                <w:szCs w:val="24"/>
                <w:lang w:val="en-US"/>
              </w:rPr>
              <w:t>Max. 15 characters</w:t>
            </w:r>
          </w:p>
        </w:tc>
        <w:tc>
          <w:tcPr>
            <w:tcW w:w="7478" w:type="dxa"/>
            <w:gridSpan w:val="5"/>
          </w:tcPr>
          <w:p w:rsidR="00112009" w:rsidRDefault="00112009" w:rsidP="00112009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112009" w:rsidTr="00112009">
        <w:tc>
          <w:tcPr>
            <w:tcW w:w="2376" w:type="dxa"/>
          </w:tcPr>
          <w:p w:rsidR="00112009" w:rsidRPr="00820D13" w:rsidRDefault="00112009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 xml:space="preserve">Theme of the </w:t>
            </w:r>
          </w:p>
          <w:p w:rsidR="00112009" w:rsidRPr="00820D13" w:rsidRDefault="00112009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478" w:type="dxa"/>
            <w:gridSpan w:val="5"/>
          </w:tcPr>
          <w:p w:rsidR="00112009" w:rsidRDefault="00112009" w:rsidP="00112009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112009" w:rsidTr="00112009">
        <w:tc>
          <w:tcPr>
            <w:tcW w:w="2376" w:type="dxa"/>
          </w:tcPr>
          <w:p w:rsidR="00112009" w:rsidRPr="00820D13" w:rsidRDefault="00112009" w:rsidP="00BC1C04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Topic</w:t>
            </w:r>
            <w:r w:rsidRPr="00820D13">
              <w:rPr>
                <w:b/>
                <w:bCs/>
                <w:sz w:val="24"/>
                <w:szCs w:val="24"/>
                <w:lang w:val="en-US"/>
              </w:rPr>
              <w:t xml:space="preserve"> of the </w:t>
            </w:r>
          </w:p>
          <w:p w:rsidR="00112009" w:rsidRPr="00820D13" w:rsidRDefault="00112009" w:rsidP="00BC1C04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478" w:type="dxa"/>
            <w:gridSpan w:val="5"/>
          </w:tcPr>
          <w:p w:rsidR="00112009" w:rsidRDefault="00112009" w:rsidP="00112009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86400A" w:rsidTr="00BA2964">
        <w:tc>
          <w:tcPr>
            <w:tcW w:w="2376" w:type="dxa"/>
          </w:tcPr>
          <w:p w:rsidR="0086400A" w:rsidRPr="00820D13" w:rsidRDefault="0086400A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Duration</w:t>
            </w:r>
            <w:r w:rsidRPr="00820D13">
              <w:rPr>
                <w:b/>
                <w:bCs/>
                <w:sz w:val="24"/>
                <w:szCs w:val="24"/>
                <w:lang w:val="en-US"/>
              </w:rPr>
              <w:t xml:space="preserve"> of the </w:t>
            </w:r>
          </w:p>
          <w:p w:rsidR="0086400A" w:rsidRPr="00820D13" w:rsidRDefault="0086400A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project</w:t>
            </w:r>
            <w:r w:rsidRPr="00820D1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20D13">
              <w:rPr>
                <w:b/>
                <w:bCs/>
                <w:color w:val="FF00FF"/>
                <w:sz w:val="24"/>
                <w:szCs w:val="24"/>
                <w:lang w:val="en-US"/>
              </w:rPr>
              <w:t>[years]</w:t>
            </w:r>
          </w:p>
        </w:tc>
        <w:tc>
          <w:tcPr>
            <w:tcW w:w="1495" w:type="dxa"/>
          </w:tcPr>
          <w:p w:rsidR="0086400A" w:rsidRPr="00820D13" w:rsidRDefault="0086400A" w:rsidP="008640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months</w:t>
            </w:r>
          </w:p>
        </w:tc>
        <w:tc>
          <w:tcPr>
            <w:tcW w:w="1496" w:type="dxa"/>
          </w:tcPr>
          <w:p w:rsidR="0086400A" w:rsidRPr="00820D13" w:rsidRDefault="0086400A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lang w:val="en-US"/>
              </w:rPr>
              <w:t xml:space="preserve">Expected </w:t>
            </w:r>
            <w:r w:rsidRPr="00820D13">
              <w:rPr>
                <w:b/>
                <w:bCs/>
                <w:sz w:val="24"/>
                <w:szCs w:val="24"/>
                <w:lang w:val="en-US"/>
              </w:rPr>
              <w:t>Start</w:t>
            </w:r>
          </w:p>
        </w:tc>
        <w:tc>
          <w:tcPr>
            <w:tcW w:w="1495" w:type="dxa"/>
          </w:tcPr>
          <w:p w:rsidR="0086400A" w:rsidRPr="00820D13" w:rsidRDefault="0086400A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86400A" w:rsidRPr="00820D13" w:rsidRDefault="0086400A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Expected End</w:t>
            </w:r>
          </w:p>
        </w:tc>
        <w:tc>
          <w:tcPr>
            <w:tcW w:w="1496" w:type="dxa"/>
          </w:tcPr>
          <w:p w:rsidR="0086400A" w:rsidRPr="00820D13" w:rsidRDefault="0086400A" w:rsidP="0011200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12009" w:rsidTr="00112009">
        <w:tc>
          <w:tcPr>
            <w:tcW w:w="2376" w:type="dxa"/>
          </w:tcPr>
          <w:p w:rsidR="0086400A" w:rsidRPr="00820D13" w:rsidRDefault="0086400A" w:rsidP="0086400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Total cost</w:t>
            </w:r>
            <w:r w:rsidRPr="00820D13">
              <w:rPr>
                <w:b/>
                <w:bCs/>
                <w:sz w:val="24"/>
                <w:szCs w:val="24"/>
                <w:lang w:val="en-US"/>
              </w:rPr>
              <w:t xml:space="preserve"> of the </w:t>
            </w:r>
          </w:p>
          <w:p w:rsidR="00112009" w:rsidRPr="00820D13" w:rsidRDefault="0086400A" w:rsidP="0086400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>project</w:t>
            </w:r>
            <w:r w:rsidRPr="00820D1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78" w:type="dxa"/>
            <w:gridSpan w:val="5"/>
          </w:tcPr>
          <w:p w:rsidR="00112009" w:rsidRDefault="00112009" w:rsidP="00112009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112009" w:rsidTr="00112009">
        <w:tc>
          <w:tcPr>
            <w:tcW w:w="2376" w:type="dxa"/>
          </w:tcPr>
          <w:p w:rsidR="00112009" w:rsidRPr="00820D13" w:rsidRDefault="0086400A" w:rsidP="0086400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D13">
              <w:rPr>
                <w:b/>
                <w:bCs/>
                <w:sz w:val="24"/>
                <w:szCs w:val="24"/>
                <w:lang w:val="en-US"/>
              </w:rPr>
              <w:t xml:space="preserve">Total requested funding </w:t>
            </w:r>
          </w:p>
        </w:tc>
        <w:tc>
          <w:tcPr>
            <w:tcW w:w="7478" w:type="dxa"/>
            <w:gridSpan w:val="5"/>
          </w:tcPr>
          <w:p w:rsidR="00112009" w:rsidRDefault="00112009" w:rsidP="00112009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112009" w:rsidRPr="00112009" w:rsidRDefault="00112009" w:rsidP="00112009">
      <w:pPr>
        <w:jc w:val="both"/>
        <w:rPr>
          <w:b/>
          <w:bCs/>
          <w:sz w:val="32"/>
          <w:szCs w:val="32"/>
          <w:lang w:val="en-US"/>
        </w:rPr>
      </w:pPr>
    </w:p>
    <w:p w:rsidR="0086400A" w:rsidRPr="0086400A" w:rsidRDefault="0086400A" w:rsidP="0086400A">
      <w:pPr>
        <w:pStyle w:val="Default"/>
        <w:jc w:val="both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86400A">
        <w:rPr>
          <w:rFonts w:asciiTheme="minorHAnsi" w:hAnsiTheme="minorHAnsi"/>
          <w:b/>
          <w:bCs/>
          <w:sz w:val="28"/>
          <w:szCs w:val="28"/>
          <w:lang w:val="en-US"/>
        </w:rPr>
        <w:t xml:space="preserve">By submitting this Letter of Intent to the </w:t>
      </w:r>
      <w:r w:rsidRPr="0086400A">
        <w:rPr>
          <w:rFonts w:asciiTheme="minorHAnsi" w:hAnsiTheme="minorHAnsi"/>
          <w:b/>
          <w:bCs/>
          <w:color w:val="FF00FF"/>
          <w:sz w:val="28"/>
          <w:szCs w:val="28"/>
          <w:lang w:val="en-US"/>
        </w:rPr>
        <w:t>[NAME OF JPI]</w:t>
      </w:r>
      <w:r w:rsidRPr="0086400A">
        <w:rPr>
          <w:rFonts w:asciiTheme="minorHAnsi" w:hAnsiTheme="minorHAnsi"/>
          <w:b/>
          <w:bCs/>
          <w:sz w:val="28"/>
          <w:szCs w:val="28"/>
          <w:lang w:val="en-US"/>
        </w:rPr>
        <w:t xml:space="preserve"> Submission Tool, we, the partners of this preliminary project consortium, agree the following: </w:t>
      </w:r>
    </w:p>
    <w:p w:rsidR="0086400A" w:rsidRPr="0086400A" w:rsidRDefault="0086400A" w:rsidP="0086400A">
      <w:pPr>
        <w:pStyle w:val="Default"/>
        <w:jc w:val="both"/>
        <w:rPr>
          <w:rFonts w:asciiTheme="minorHAnsi" w:hAnsiTheme="minorHAnsi"/>
          <w:lang w:val="en-US"/>
        </w:rPr>
      </w:pPr>
    </w:p>
    <w:p w:rsidR="0086400A" w:rsidRDefault="0086400A" w:rsidP="0086400A">
      <w:pPr>
        <w:pStyle w:val="Default"/>
        <w:jc w:val="both"/>
        <w:rPr>
          <w:rFonts w:asciiTheme="minorHAnsi" w:hAnsiTheme="minorHAnsi"/>
          <w:lang w:val="en-US"/>
        </w:rPr>
      </w:pPr>
      <w:r w:rsidRPr="0086400A">
        <w:rPr>
          <w:rFonts w:asciiTheme="minorHAnsi" w:hAnsiTheme="minorHAnsi"/>
          <w:lang w:val="en-US"/>
        </w:rPr>
        <w:t xml:space="preserve">We hereby confirm that we intend to submit a full proposal in the frame of this </w:t>
      </w:r>
      <w:r w:rsidRPr="0086400A">
        <w:rPr>
          <w:rFonts w:asciiTheme="minorHAnsi" w:hAnsiTheme="minorHAnsi"/>
          <w:i/>
          <w:iCs/>
          <w:lang w:val="en-US"/>
        </w:rPr>
        <w:t>Multi-partner Call on</w:t>
      </w:r>
      <w:r w:rsidRPr="00820D13">
        <w:rPr>
          <w:rFonts w:asciiTheme="minorHAnsi" w:hAnsiTheme="minorHAnsi"/>
          <w:i/>
          <w:iCs/>
          <w:color w:val="FF00FF"/>
          <w:lang w:val="en-US"/>
        </w:rPr>
        <w:t xml:space="preserve"> [Research Field]</w:t>
      </w:r>
      <w:r w:rsidRPr="0086400A">
        <w:rPr>
          <w:rFonts w:asciiTheme="minorHAnsi" w:hAnsiTheme="minorHAnsi"/>
          <w:i/>
          <w:iCs/>
          <w:lang w:val="en-US"/>
        </w:rPr>
        <w:t xml:space="preserve"> </w:t>
      </w:r>
      <w:r w:rsidRPr="0086400A">
        <w:rPr>
          <w:rFonts w:asciiTheme="minorHAnsi" w:hAnsiTheme="minorHAnsi"/>
          <w:lang w:val="en-US"/>
        </w:rPr>
        <w:t xml:space="preserve">and to run the proposed project accordingly. </w:t>
      </w:r>
    </w:p>
    <w:p w:rsidR="0086400A" w:rsidRPr="00727155" w:rsidRDefault="0086400A" w:rsidP="0086400A">
      <w:pPr>
        <w:pStyle w:val="Default"/>
        <w:jc w:val="both"/>
        <w:rPr>
          <w:rFonts w:asciiTheme="minorHAnsi" w:hAnsiTheme="minorHAnsi"/>
          <w:sz w:val="16"/>
          <w:szCs w:val="16"/>
          <w:lang w:val="en-US"/>
        </w:rPr>
      </w:pPr>
    </w:p>
    <w:p w:rsidR="0086400A" w:rsidRDefault="0086400A" w:rsidP="0086400A">
      <w:pPr>
        <w:pStyle w:val="Default"/>
        <w:jc w:val="both"/>
        <w:rPr>
          <w:rFonts w:asciiTheme="minorHAnsi" w:hAnsiTheme="minorHAnsi"/>
          <w:lang w:val="en-US"/>
        </w:rPr>
      </w:pPr>
      <w:r w:rsidRPr="0086400A">
        <w:rPr>
          <w:rFonts w:asciiTheme="minorHAnsi" w:hAnsiTheme="minorHAnsi"/>
          <w:lang w:val="en-US"/>
        </w:rPr>
        <w:t xml:space="preserve">All information supplied is true, accurate and complete and all fields in this proposal have been properly filled in. We will supply further information if needed. </w:t>
      </w:r>
    </w:p>
    <w:p w:rsidR="00820D13" w:rsidRPr="00727155" w:rsidRDefault="00820D13" w:rsidP="0086400A">
      <w:pPr>
        <w:pStyle w:val="Default"/>
        <w:jc w:val="both"/>
        <w:rPr>
          <w:rFonts w:asciiTheme="minorHAnsi" w:hAnsiTheme="minorHAnsi"/>
          <w:sz w:val="16"/>
          <w:szCs w:val="16"/>
          <w:lang w:val="en-US"/>
        </w:rPr>
      </w:pPr>
    </w:p>
    <w:p w:rsidR="0086400A" w:rsidRDefault="0086400A" w:rsidP="0086400A">
      <w:pPr>
        <w:pStyle w:val="Default"/>
        <w:jc w:val="both"/>
        <w:rPr>
          <w:rFonts w:asciiTheme="minorHAnsi" w:hAnsiTheme="minorHAnsi"/>
          <w:lang w:val="en-US"/>
        </w:rPr>
      </w:pPr>
      <w:r w:rsidRPr="0086400A">
        <w:rPr>
          <w:rFonts w:asciiTheme="minorHAnsi" w:hAnsiTheme="minorHAnsi"/>
          <w:lang w:val="en-US"/>
        </w:rPr>
        <w:t xml:space="preserve">We are acquainted with the Guidelines of the </w:t>
      </w:r>
      <w:r w:rsidRPr="0086400A">
        <w:rPr>
          <w:rFonts w:asciiTheme="minorHAnsi" w:hAnsiTheme="minorHAnsi"/>
          <w:i/>
          <w:iCs/>
          <w:lang w:val="en-US"/>
        </w:rPr>
        <w:t xml:space="preserve">Multi-partner Call </w:t>
      </w:r>
      <w:r w:rsidR="00820D13" w:rsidRPr="00820D13">
        <w:rPr>
          <w:rFonts w:asciiTheme="minorHAnsi" w:hAnsiTheme="minorHAnsi"/>
          <w:i/>
          <w:iCs/>
          <w:color w:val="FF00FF"/>
          <w:lang w:val="en-US"/>
        </w:rPr>
        <w:t>[Research Field]</w:t>
      </w:r>
      <w:r w:rsidRPr="0086400A">
        <w:rPr>
          <w:rFonts w:asciiTheme="minorHAnsi" w:hAnsiTheme="minorHAnsi"/>
          <w:i/>
          <w:iCs/>
          <w:lang w:val="en-US"/>
        </w:rPr>
        <w:t xml:space="preserve"> </w:t>
      </w:r>
      <w:r w:rsidRPr="0086400A">
        <w:rPr>
          <w:rFonts w:asciiTheme="minorHAnsi" w:hAnsiTheme="minorHAnsi"/>
          <w:lang w:val="en-US"/>
        </w:rPr>
        <w:t xml:space="preserve">as well as with the National Regulations of our countries. </w:t>
      </w:r>
    </w:p>
    <w:p w:rsidR="00820D13" w:rsidRPr="00727155" w:rsidRDefault="00820D13" w:rsidP="0086400A">
      <w:pPr>
        <w:pStyle w:val="Default"/>
        <w:jc w:val="both"/>
        <w:rPr>
          <w:rFonts w:asciiTheme="minorHAnsi" w:hAnsiTheme="minorHAnsi"/>
          <w:sz w:val="16"/>
          <w:szCs w:val="16"/>
          <w:lang w:val="en-US"/>
        </w:rPr>
      </w:pPr>
    </w:p>
    <w:p w:rsidR="0086400A" w:rsidRDefault="0086400A" w:rsidP="0086400A">
      <w:pPr>
        <w:pStyle w:val="Default"/>
        <w:jc w:val="both"/>
        <w:rPr>
          <w:rFonts w:asciiTheme="minorHAnsi" w:hAnsiTheme="minorHAnsi"/>
          <w:lang w:val="en-US"/>
        </w:rPr>
      </w:pPr>
      <w:r w:rsidRPr="0086400A">
        <w:rPr>
          <w:rFonts w:asciiTheme="minorHAnsi" w:hAnsiTheme="minorHAnsi"/>
          <w:lang w:val="en-US"/>
        </w:rPr>
        <w:t xml:space="preserve">We are committed to draw up a Consortium Agreement (CA) if the full proposal is positively evaluated. </w:t>
      </w:r>
    </w:p>
    <w:p w:rsidR="00820D13" w:rsidRPr="00727155" w:rsidRDefault="00820D13" w:rsidP="0086400A">
      <w:pPr>
        <w:pStyle w:val="Default"/>
        <w:jc w:val="both"/>
        <w:rPr>
          <w:rFonts w:asciiTheme="minorHAnsi" w:hAnsiTheme="minorHAnsi"/>
          <w:sz w:val="16"/>
          <w:szCs w:val="16"/>
          <w:lang w:val="en-US"/>
        </w:rPr>
      </w:pPr>
    </w:p>
    <w:p w:rsidR="0086400A" w:rsidRDefault="0086400A" w:rsidP="0086400A">
      <w:pPr>
        <w:pStyle w:val="Default"/>
        <w:jc w:val="both"/>
        <w:rPr>
          <w:rFonts w:asciiTheme="minorHAnsi" w:hAnsiTheme="minorHAnsi"/>
          <w:lang w:val="en-US"/>
        </w:rPr>
      </w:pPr>
      <w:r w:rsidRPr="0086400A">
        <w:rPr>
          <w:rFonts w:asciiTheme="minorHAnsi" w:hAnsiTheme="minorHAnsi"/>
          <w:lang w:val="en-US"/>
        </w:rPr>
        <w:t xml:space="preserve">We agree to the use of information from this proposal to be used for accounting purposes and </w:t>
      </w:r>
      <w:proofErr w:type="spellStart"/>
      <w:r w:rsidRPr="0086400A">
        <w:rPr>
          <w:rFonts w:asciiTheme="minorHAnsi" w:hAnsiTheme="minorHAnsi"/>
          <w:lang w:val="en-US"/>
        </w:rPr>
        <w:t>anonymized</w:t>
      </w:r>
      <w:proofErr w:type="spellEnd"/>
      <w:r w:rsidRPr="0086400A">
        <w:rPr>
          <w:rFonts w:asciiTheme="minorHAnsi" w:hAnsiTheme="minorHAnsi"/>
          <w:lang w:val="en-US"/>
        </w:rPr>
        <w:t xml:space="preserve"> statistics. </w:t>
      </w:r>
    </w:p>
    <w:p w:rsidR="00221271" w:rsidRPr="00727155" w:rsidRDefault="00221271" w:rsidP="0086400A">
      <w:pPr>
        <w:pStyle w:val="Default"/>
        <w:jc w:val="both"/>
        <w:rPr>
          <w:rFonts w:asciiTheme="minorHAnsi" w:hAnsiTheme="minorHAnsi"/>
          <w:sz w:val="16"/>
          <w:szCs w:val="16"/>
          <w:lang w:val="en-US"/>
        </w:rPr>
      </w:pPr>
    </w:p>
    <w:p w:rsidR="0086400A" w:rsidRPr="0086400A" w:rsidRDefault="0086400A" w:rsidP="0086400A">
      <w:pPr>
        <w:pStyle w:val="Default"/>
        <w:jc w:val="both"/>
        <w:rPr>
          <w:rFonts w:asciiTheme="minorHAnsi" w:hAnsiTheme="minorHAnsi"/>
          <w:lang w:val="en-US"/>
        </w:rPr>
      </w:pPr>
      <w:r w:rsidRPr="0086400A">
        <w:rPr>
          <w:rFonts w:asciiTheme="minorHAnsi" w:hAnsiTheme="minorHAnsi"/>
          <w:lang w:val="en-US"/>
        </w:rPr>
        <w:t xml:space="preserve">We agree to the publication of the project title, duration and its acronym, the </w:t>
      </w:r>
      <w:proofErr w:type="spellStart"/>
      <w:r w:rsidRPr="0086400A">
        <w:rPr>
          <w:rFonts w:asciiTheme="minorHAnsi" w:hAnsiTheme="minorHAnsi"/>
          <w:lang w:val="en-US"/>
        </w:rPr>
        <w:t>organisation</w:t>
      </w:r>
      <w:proofErr w:type="spellEnd"/>
      <w:r w:rsidRPr="0086400A">
        <w:rPr>
          <w:rFonts w:asciiTheme="minorHAnsi" w:hAnsiTheme="minorHAnsi"/>
          <w:lang w:val="en-US"/>
        </w:rPr>
        <w:t xml:space="preserve"> name and countries of the participating partners, the publishable summary, the total costs and total funding of the project. These data will not be published before the funding recommendation. </w:t>
      </w:r>
    </w:p>
    <w:p w:rsidR="00112009" w:rsidRDefault="0086400A" w:rsidP="0086400A">
      <w:pPr>
        <w:jc w:val="both"/>
        <w:rPr>
          <w:sz w:val="24"/>
          <w:szCs w:val="24"/>
          <w:lang w:val="en-US"/>
        </w:rPr>
      </w:pPr>
      <w:r w:rsidRPr="0086400A">
        <w:rPr>
          <w:sz w:val="24"/>
          <w:szCs w:val="24"/>
          <w:lang w:val="en-US"/>
        </w:rPr>
        <w:lastRenderedPageBreak/>
        <w:t>We agree that all pro</w:t>
      </w:r>
      <w:r w:rsidR="00727155">
        <w:rPr>
          <w:sz w:val="24"/>
          <w:szCs w:val="24"/>
          <w:lang w:val="en-US"/>
        </w:rPr>
        <w:t xml:space="preserve">posals will be processed at the </w:t>
      </w:r>
      <w:r w:rsidR="00727155" w:rsidRPr="00727155">
        <w:rPr>
          <w:color w:val="FF00FF"/>
          <w:sz w:val="24"/>
          <w:szCs w:val="24"/>
          <w:lang w:val="en-US"/>
        </w:rPr>
        <w:t>[Name of JPI]</w:t>
      </w:r>
      <w:r w:rsidR="00727155">
        <w:rPr>
          <w:sz w:val="24"/>
          <w:szCs w:val="24"/>
          <w:lang w:val="en-US"/>
        </w:rPr>
        <w:t xml:space="preserve"> </w:t>
      </w:r>
      <w:r w:rsidRPr="0086400A">
        <w:rPr>
          <w:sz w:val="24"/>
          <w:szCs w:val="24"/>
          <w:lang w:val="en-US"/>
        </w:rPr>
        <w:t xml:space="preserve">Call Office hosted by </w:t>
      </w:r>
      <w:r w:rsidR="00727155" w:rsidRPr="00727155">
        <w:rPr>
          <w:color w:val="FF00FF"/>
          <w:sz w:val="24"/>
          <w:szCs w:val="24"/>
          <w:lang w:val="en-US"/>
        </w:rPr>
        <w:t>[</w:t>
      </w:r>
      <w:r w:rsidR="00727155" w:rsidRPr="00727155">
        <w:rPr>
          <w:color w:val="FF00FF"/>
          <w:sz w:val="24"/>
          <w:szCs w:val="24"/>
          <w:highlight w:val="yellow"/>
          <w:lang w:val="en-US"/>
        </w:rPr>
        <w:t xml:space="preserve">Name of Hosting </w:t>
      </w:r>
      <w:proofErr w:type="spellStart"/>
      <w:r w:rsidR="00727155" w:rsidRPr="00727155">
        <w:rPr>
          <w:color w:val="FF00FF"/>
          <w:sz w:val="24"/>
          <w:szCs w:val="24"/>
          <w:highlight w:val="yellow"/>
          <w:lang w:val="en-US"/>
        </w:rPr>
        <w:t>Organisation</w:t>
      </w:r>
      <w:proofErr w:type="spellEnd"/>
      <w:r w:rsidR="00727155" w:rsidRPr="00727155">
        <w:rPr>
          <w:color w:val="FF00FF"/>
          <w:sz w:val="24"/>
          <w:szCs w:val="24"/>
          <w:highlight w:val="yellow"/>
          <w:lang w:val="en-US"/>
        </w:rPr>
        <w:t>]</w:t>
      </w:r>
      <w:r w:rsidRPr="0086400A">
        <w:rPr>
          <w:sz w:val="24"/>
          <w:szCs w:val="24"/>
          <w:lang w:val="en-US"/>
        </w:rPr>
        <w:t xml:space="preserve"> and by the Call Steering Committee. The proposals will be transmitted only to evaluators and experts who have signed a confidentiality agreement.</w:t>
      </w:r>
    </w:p>
    <w:p w:rsidR="00727155" w:rsidRPr="0086400A" w:rsidRDefault="00727155" w:rsidP="0086400A">
      <w:pPr>
        <w:jc w:val="both"/>
        <w:rPr>
          <w:color w:val="92D050"/>
          <w:sz w:val="24"/>
          <w:szCs w:val="24"/>
          <w:lang w:val="en-US"/>
        </w:rPr>
      </w:pPr>
    </w:p>
    <w:sectPr w:rsidR="00727155" w:rsidRPr="0086400A" w:rsidSect="005E0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2009"/>
    <w:rsid w:val="00112009"/>
    <w:rsid w:val="00221271"/>
    <w:rsid w:val="005E0E3E"/>
    <w:rsid w:val="00727155"/>
    <w:rsid w:val="00820D13"/>
    <w:rsid w:val="0086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2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1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2013-05-02T16:13:00Z</dcterms:created>
  <dcterms:modified xsi:type="dcterms:W3CDTF">2013-05-02T17:08:00Z</dcterms:modified>
</cp:coreProperties>
</file>