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AD6" w:rsidRPr="005B0A3E" w:rsidRDefault="00904AD6" w:rsidP="00904AD6">
      <w:pPr>
        <w:widowControl w:val="0"/>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MEMORANDUM OF UNDERSTANDING ON</w:t>
      </w:r>
    </w:p>
    <w:p w:rsidR="00904AD6" w:rsidRPr="005B0A3E" w:rsidRDefault="00904AD6" w:rsidP="00904AD6">
      <w:pPr>
        <w:pStyle w:val="Paragrafoelenco"/>
        <w:widowControl w:val="0"/>
        <w:numPr>
          <w:ilvl w:val="0"/>
          <w:numId w:val="2"/>
        </w:numPr>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THE ACCESS TO</w:t>
      </w:r>
    </w:p>
    <w:p w:rsidR="00904AD6" w:rsidRPr="005B0A3E" w:rsidRDefault="00904AD6" w:rsidP="00904AD6">
      <w:pPr>
        <w:pStyle w:val="Paragrafoelenco"/>
        <w:widowControl w:val="0"/>
        <w:numPr>
          <w:ilvl w:val="0"/>
          <w:numId w:val="2"/>
        </w:numPr>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SHARING OF</w:t>
      </w:r>
    </w:p>
    <w:p w:rsidR="00904AD6" w:rsidRPr="005B0A3E" w:rsidRDefault="00904AD6" w:rsidP="00904AD6">
      <w:pPr>
        <w:pStyle w:val="Paragrafoelenco"/>
        <w:widowControl w:val="0"/>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INFRASTRUCTURES IN JOINT PROGRAMMING INITIATIVES</w:t>
      </w:r>
    </w:p>
    <w:p w:rsidR="00904AD6" w:rsidRPr="005B0A3E" w:rsidRDefault="00904AD6" w:rsidP="00904AD6">
      <w:pPr>
        <w:widowControl w:val="0"/>
        <w:spacing w:after="0" w:line="240" w:lineRule="auto"/>
        <w:jc w:val="both"/>
        <w:rPr>
          <w:rFonts w:ascii="Arial" w:eastAsia="MS Mincho" w:hAnsi="Arial" w:cs="Arial"/>
          <w:b/>
          <w:bCs/>
          <w:spacing w:val="-3"/>
          <w:lang w:val="en-US" w:eastAsia="de-DE"/>
        </w:rPr>
      </w:pPr>
    </w:p>
    <w:p w:rsidR="00904AD6" w:rsidRPr="005B0A3E" w:rsidRDefault="00904AD6" w:rsidP="00904AD6">
      <w:pPr>
        <w:widowControl w:val="0"/>
        <w:spacing w:after="0" w:line="240" w:lineRule="auto"/>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US" w:eastAsia="de-DE"/>
        </w:rPr>
        <w:t>BETWEEN</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Party #1</w:t>
      </w:r>
      <w:r w:rsidRPr="005B0A3E">
        <w:rPr>
          <w:rFonts w:ascii="Arial" w:eastAsia="MS Mincho" w:hAnsi="Arial" w:cs="Arial"/>
          <w:lang w:val="en-GB" w:eastAsia="de-DE"/>
        </w:rPr>
        <w:t xml:space="preserve">, whose registered office is at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legally represented by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hereinafter referred to as INFRASTRUCTURE PROVIDER,</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AND :</w:t>
      </w:r>
    </w:p>
    <w:p w:rsidR="00904AD6" w:rsidRPr="005B0A3E" w:rsidRDefault="00904AD6" w:rsidP="00904AD6">
      <w:pPr>
        <w:widowControl w:val="0"/>
        <w:jc w:val="both"/>
        <w:rPr>
          <w:rFonts w:ascii="Arial" w:eastAsia="MS Mincho" w:hAnsi="Arial" w:cs="Arial"/>
          <w:snapToGrid w:val="0"/>
          <w:lang w:val="en-GB"/>
        </w:rPr>
      </w:pPr>
      <w:r w:rsidRPr="005B0A3E">
        <w:rPr>
          <w:rFonts w:ascii="Arial" w:eastAsia="MS Mincho" w:hAnsi="Arial" w:cs="Arial"/>
          <w:b/>
          <w:bCs/>
          <w:lang w:val="en-GB" w:eastAsia="de-DE"/>
        </w:rPr>
        <w:t>Party #2</w:t>
      </w:r>
      <w:r w:rsidRPr="005B0A3E">
        <w:rPr>
          <w:rFonts w:ascii="Arial" w:eastAsia="MS Mincho" w:hAnsi="Arial" w:cs="Arial"/>
          <w:lang w:val="en-GB" w:eastAsia="de-DE"/>
        </w:rPr>
        <w:t xml:space="preserve">, whose registered office is at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legally represented by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hereinafter referred to as USER</w:t>
      </w:r>
      <w:r w:rsidRPr="005B0A3E">
        <w:rPr>
          <w:rFonts w:ascii="Arial" w:eastAsia="MS Mincho" w:hAnsi="Arial" w:cs="Arial"/>
          <w:snapToGrid w:val="0"/>
          <w:lang w:val="en-GB"/>
        </w:rPr>
        <w:t>,</w:t>
      </w:r>
    </w:p>
    <w:p w:rsidR="00904AD6" w:rsidRPr="005B0A3E" w:rsidRDefault="00904AD6" w:rsidP="00904AD6">
      <w:pPr>
        <w:widowControl w:val="0"/>
        <w:jc w:val="both"/>
        <w:rPr>
          <w:rFonts w:ascii="Arial" w:eastAsia="MS Mincho" w:hAnsi="Arial" w:cs="Arial"/>
          <w:lang w:val="es-ES" w:eastAsia="de-DE"/>
        </w:rPr>
      </w:pP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hereinafter, jointly or  individually, referred to as "Parties" or "Party".</w:t>
      </w:r>
    </w:p>
    <w:p w:rsidR="00904AD6" w:rsidRPr="005B0A3E" w:rsidRDefault="00904AD6" w:rsidP="00904AD6">
      <w:pPr>
        <w:widowControl w:val="0"/>
        <w:jc w:val="both"/>
        <w:rPr>
          <w:rFonts w:ascii="Arial" w:eastAsia="MS Mincho" w:hAnsi="Arial" w:cs="Arial"/>
          <w:lang w:val="en-GB" w:eastAsia="de-DE"/>
        </w:rPr>
      </w:pPr>
    </w:p>
    <w:p w:rsidR="00904AD6" w:rsidRPr="005B0A3E" w:rsidRDefault="00904AD6" w:rsidP="00904AD6">
      <w:pPr>
        <w:widowControl w:val="0"/>
        <w:jc w:val="center"/>
        <w:rPr>
          <w:rFonts w:ascii="Arial" w:eastAsia="MS Mincho" w:hAnsi="Arial" w:cs="Arial"/>
          <w:b/>
          <w:bCs/>
          <w:lang w:val="en-GB" w:eastAsia="de-DE"/>
        </w:rPr>
      </w:pPr>
      <w:r w:rsidRPr="005B0A3E">
        <w:rPr>
          <w:rFonts w:ascii="Arial" w:eastAsia="MS Mincho" w:hAnsi="Arial" w:cs="Arial"/>
          <w:b/>
          <w:bCs/>
          <w:lang w:val="en-GB" w:eastAsia="de-DE"/>
        </w:rPr>
        <w:t>THE PARTIES HAVE HEREBY AGREED AS FOLLOWS :</w:t>
      </w:r>
    </w:p>
    <w:p w:rsidR="00904AD6" w:rsidRPr="005B0A3E" w:rsidRDefault="00904AD6" w:rsidP="00904AD6">
      <w:pPr>
        <w:autoSpaceDE w:val="0"/>
        <w:autoSpaceDN w:val="0"/>
        <w:adjustRightInd w:val="0"/>
        <w:jc w:val="both"/>
        <w:rPr>
          <w:rFonts w:ascii="Arial" w:eastAsia="MS Mincho" w:hAnsi="Arial" w:cs="Arial"/>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PRELIMINARY ARTICLE – DEFINITIONS</w:t>
      </w:r>
    </w:p>
    <w:p w:rsidR="00904AD6" w:rsidRPr="005B0A3E" w:rsidRDefault="00904AD6" w:rsidP="00904AD6">
      <w:pPr>
        <w:widowControl w:val="0"/>
        <w:ind w:right="70"/>
        <w:jc w:val="both"/>
        <w:rPr>
          <w:rFonts w:ascii="Arial" w:eastAsia="MS Mincho" w:hAnsi="Arial" w:cs="Arial"/>
          <w:lang w:val="en-GB" w:eastAsia="de-DE"/>
        </w:rPr>
      </w:pPr>
      <w:r w:rsidRPr="005B0A3E">
        <w:rPr>
          <w:rFonts w:ascii="Arial" w:eastAsia="MS Mincho" w:hAnsi="Arial" w:cs="Arial"/>
          <w:lang w:val="en-GB" w:eastAsia="de-DE"/>
        </w:rPr>
        <w:t>Words beginning with a capital letter shall have the meaning defined herein without the need to replicate said terms herein.</w:t>
      </w:r>
    </w:p>
    <w:p w:rsidR="00904AD6" w:rsidRPr="005B0A3E" w:rsidRDefault="00904AD6" w:rsidP="00904AD6">
      <w:pPr>
        <w:overflowPunct w:val="0"/>
        <w:autoSpaceDE w:val="0"/>
        <w:autoSpaceDN w:val="0"/>
        <w:adjustRightInd w:val="0"/>
        <w:jc w:val="both"/>
        <w:textAlignment w:val="baseline"/>
        <w:rPr>
          <w:rFonts w:ascii="Arial" w:eastAsia="MS Mincho" w:hAnsi="Arial" w:cs="Arial"/>
          <w:lang w:val="en-GB" w:eastAsia="fr-FR"/>
        </w:rPr>
      </w:pPr>
      <w:r w:rsidRPr="005B0A3E">
        <w:rPr>
          <w:rFonts w:ascii="Arial" w:eastAsia="MS Mincho" w:hAnsi="Arial" w:cs="Arial"/>
          <w:b/>
          <w:bCs/>
          <w:lang w:val="en-GB" w:eastAsia="fr-FR"/>
        </w:rPr>
        <w:t>“Agreement”</w:t>
      </w:r>
      <w:r w:rsidRPr="005B0A3E">
        <w:rPr>
          <w:rFonts w:ascii="Arial" w:eastAsia="MS Mincho" w:hAnsi="Arial" w:cs="Arial"/>
          <w:lang w:val="en-GB" w:eastAsia="fr-FR"/>
        </w:rPr>
        <w:t xml:space="preserve"> shall designate this Memorandum of Understanding (MOU).</w:t>
      </w:r>
    </w:p>
    <w:p w:rsidR="00904AD6" w:rsidRPr="005B0A3E" w:rsidRDefault="00904AD6" w:rsidP="00904AD6">
      <w:pPr>
        <w:widowControl w:val="0"/>
        <w:jc w:val="both"/>
        <w:rPr>
          <w:rFonts w:ascii="Arial" w:eastAsia="MS Mincho" w:hAnsi="Arial" w:cs="Arial"/>
          <w:snapToGrid w:val="0"/>
          <w:lang w:val="en-GB"/>
        </w:rPr>
      </w:pPr>
      <w:r w:rsidRPr="005B0A3E">
        <w:rPr>
          <w:rFonts w:ascii="Arial" w:eastAsia="MS Mincho" w:hAnsi="Arial" w:cs="Arial"/>
          <w:b/>
          <w:bCs/>
          <w:lang w:val="en-GB" w:eastAsia="de-DE"/>
        </w:rPr>
        <w:t>“Infrastructure”</w:t>
      </w:r>
      <w:r w:rsidRPr="005B0A3E">
        <w:rPr>
          <w:rFonts w:ascii="Arial" w:eastAsia="MS Mincho" w:hAnsi="Arial" w:cs="Arial"/>
          <w:lang w:val="en-GB" w:eastAsia="de-DE"/>
        </w:rPr>
        <w:t xml:space="preserve"> shall designate the </w:t>
      </w:r>
      <w:r w:rsidRPr="005B0A3E">
        <w:rPr>
          <w:rFonts w:ascii="Arial" w:eastAsia="MS Mincho" w:hAnsi="Arial" w:cs="Arial"/>
          <w:lang w:val="en-GB" w:eastAsia="ja-JP"/>
        </w:rPr>
        <w:t xml:space="preserve">facility </w:t>
      </w:r>
      <w:r w:rsidRPr="005B0A3E">
        <w:rPr>
          <w:rFonts w:ascii="Arial" w:eastAsia="MS Mincho" w:hAnsi="Arial" w:cs="Arial"/>
          <w:lang w:val="en-GB" w:eastAsia="de-DE"/>
        </w:rPr>
        <w:t>provided for use by the  INFRASTRUCTURE PROVIDER</w:t>
      </w:r>
      <w:r w:rsidRPr="005B0A3E">
        <w:rPr>
          <w:rFonts w:ascii="Arial" w:eastAsia="MS Mincho" w:hAnsi="Arial" w:cs="Arial"/>
          <w:snapToGrid w:val="0"/>
          <w:lang w:val="en-GB"/>
        </w:rPr>
        <w:t>.</w:t>
      </w:r>
    </w:p>
    <w:p w:rsidR="00904AD6" w:rsidRPr="005B0A3E" w:rsidRDefault="00904AD6" w:rsidP="00904AD6">
      <w:pPr>
        <w:widowControl w:val="0"/>
        <w:jc w:val="both"/>
        <w:rPr>
          <w:rFonts w:ascii="Arial" w:eastAsia="MS Mincho" w:hAnsi="Arial" w:cs="Arial"/>
          <w:snapToGrid w:val="0"/>
          <w:lang w:val="en-GB"/>
        </w:rPr>
      </w:pPr>
      <w:r w:rsidRPr="005B0A3E">
        <w:rPr>
          <w:rFonts w:ascii="Arial" w:eastAsia="MS Mincho" w:hAnsi="Arial" w:cs="Arial"/>
          <w:b/>
          <w:bCs/>
          <w:snapToGrid w:val="0"/>
          <w:lang w:val="en-GB"/>
        </w:rPr>
        <w:t xml:space="preserve"> “Equipment”</w:t>
      </w:r>
      <w:r w:rsidRPr="005B0A3E">
        <w:rPr>
          <w:rFonts w:ascii="Arial" w:eastAsia="MS Mincho" w:hAnsi="Arial" w:cs="Arial"/>
          <w:snapToGrid w:val="0"/>
          <w:lang w:val="en-GB"/>
        </w:rPr>
        <w:t xml:space="preserve"> shall designate USER equipment, if any, to be used on/inside the </w:t>
      </w:r>
      <w:r w:rsidRPr="005B0A3E">
        <w:rPr>
          <w:rFonts w:ascii="Arial" w:eastAsia="MS Mincho" w:hAnsi="Arial" w:cs="Arial"/>
          <w:bCs/>
          <w:lang w:val="en-GB" w:eastAsia="de-DE"/>
        </w:rPr>
        <w:t>Infrastructure</w:t>
      </w:r>
      <w:r w:rsidRPr="005B0A3E">
        <w:rPr>
          <w:rFonts w:ascii="Arial" w:eastAsia="MS Mincho" w:hAnsi="Arial" w:cs="Arial"/>
          <w:snapToGrid w:val="0"/>
          <w:lang w:val="en-GB"/>
        </w:rPr>
        <w:t xml:space="preserve"> during the Experiment.</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“Experiment”</w:t>
      </w:r>
      <w:r w:rsidRPr="005B0A3E">
        <w:rPr>
          <w:rFonts w:ascii="Arial" w:eastAsia="MS Mincho" w:hAnsi="Arial" w:cs="Arial"/>
          <w:lang w:val="en-GB" w:eastAsia="de-DE"/>
        </w:rPr>
        <w:t xml:space="preserve"> shall designate the scientific experiment identified as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initiated by the </w:t>
      </w:r>
      <w:r w:rsidRPr="005B0A3E">
        <w:rPr>
          <w:rFonts w:ascii="Arial" w:eastAsia="MS Mincho" w:hAnsi="Arial" w:cs="Arial"/>
          <w:snapToGrid w:val="0"/>
          <w:lang w:val="en-GB"/>
        </w:rPr>
        <w:t xml:space="preserve">USER </w:t>
      </w:r>
      <w:r w:rsidRPr="005B0A3E">
        <w:rPr>
          <w:rFonts w:ascii="Arial" w:eastAsia="MS Mincho" w:hAnsi="Arial" w:cs="Arial"/>
          <w:lang w:val="en-GB" w:eastAsia="de-DE"/>
        </w:rPr>
        <w:t xml:space="preserve">using the </w:t>
      </w:r>
      <w:r w:rsidRPr="005B0A3E">
        <w:rPr>
          <w:rFonts w:ascii="Arial" w:eastAsia="MS Mincho" w:hAnsi="Arial" w:cs="Arial"/>
          <w:bCs/>
          <w:lang w:val="en-GB" w:eastAsia="de-DE"/>
        </w:rPr>
        <w:t>Infrastructure</w:t>
      </w:r>
      <w:r w:rsidRPr="005B0A3E">
        <w:rPr>
          <w:rFonts w:ascii="Arial" w:eastAsia="MS Mincho" w:hAnsi="Arial" w:cs="Arial"/>
          <w:lang w:val="en-GB" w:eastAsia="de-DE"/>
        </w:rPr>
        <w:t xml:space="preserve"> operated by the INFRASTRUCTURE PROVIDER, according to the scope of work and time schedule as defined in Annex 1 attached hereto.</w:t>
      </w:r>
    </w:p>
    <w:p w:rsidR="00904AD6" w:rsidRPr="005B0A3E" w:rsidRDefault="00904AD6" w:rsidP="00904AD6">
      <w:pPr>
        <w:widowControl w:val="0"/>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 xml:space="preserve"> “Chief scientist”</w:t>
      </w:r>
      <w:r w:rsidRPr="005B0A3E">
        <w:rPr>
          <w:rFonts w:ascii="Arial" w:eastAsia="MS Mincho" w:hAnsi="Arial" w:cs="Arial"/>
          <w:lang w:val="en-GB" w:eastAsia="de-DE"/>
        </w:rPr>
        <w:t xml:space="preserve"> shall designate the </w:t>
      </w:r>
      <w:r w:rsidRPr="005B0A3E">
        <w:rPr>
          <w:rFonts w:ascii="Arial" w:eastAsia="MS Mincho" w:hAnsi="Arial" w:cs="Arial"/>
          <w:lang w:val="en-US" w:eastAsia="de-DE"/>
        </w:rPr>
        <w:t xml:space="preserve">qualified representative </w:t>
      </w:r>
      <w:r w:rsidRPr="005B0A3E">
        <w:rPr>
          <w:rFonts w:ascii="Arial" w:eastAsia="MS Mincho" w:hAnsi="Arial" w:cs="Arial"/>
          <w:lang w:val="en-GB" w:eastAsia="de-DE"/>
        </w:rPr>
        <w:t xml:space="preserve">of the USER leading the Experiment. </w:t>
      </w:r>
    </w:p>
    <w:p w:rsidR="00904AD6" w:rsidRPr="005B0A3E" w:rsidRDefault="00904AD6" w:rsidP="00904AD6">
      <w:pPr>
        <w:widowControl w:val="0"/>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1 - PURPOSE</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The purpose of this Agreement is to define the terms whereby the INFRASTRUCTURE PROVIDER will put at disposal to the </w:t>
      </w:r>
      <w:r w:rsidRPr="005B0A3E">
        <w:rPr>
          <w:rFonts w:ascii="Arial" w:eastAsia="MS Mincho" w:hAnsi="Arial" w:cs="Arial"/>
          <w:snapToGrid w:val="0"/>
          <w:lang w:val="en-GB"/>
        </w:rPr>
        <w:t xml:space="preserve">USER the </w:t>
      </w:r>
      <w:r w:rsidRPr="005B0A3E">
        <w:rPr>
          <w:rFonts w:ascii="Arial" w:eastAsia="MS Mincho" w:hAnsi="Arial" w:cs="Arial"/>
          <w:lang w:val="en-GB" w:eastAsia="de-DE"/>
        </w:rPr>
        <w:t xml:space="preserve">Infrastructure </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highlight w:val="lightGray"/>
          <w:lang w:val="en-GB" w:eastAsia="de-DE"/>
        </w:rPr>
        <w:lastRenderedPageBreak/>
        <w:t>(a)</w:t>
      </w:r>
      <w:r w:rsidRPr="005B0A3E">
        <w:rPr>
          <w:rFonts w:ascii="Arial" w:eastAsia="MS Mincho" w:hAnsi="Arial" w:cs="Arial"/>
          <w:lang w:val="en-GB" w:eastAsia="de-DE"/>
        </w:rPr>
        <w:t xml:space="preserve"> as a platform to carry out the Experiment under a Trans National Access (TNA) access programme included in </w:t>
      </w:r>
      <w:r w:rsidRPr="005B0A3E">
        <w:rPr>
          <w:rFonts w:ascii="Arial" w:eastAsia="MS Mincho" w:hAnsi="Arial" w:cs="Arial"/>
          <w:lang w:val="en-US" w:eastAsia="de-DE"/>
        </w:rPr>
        <w:t>a Joint Programming Initiative.</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highlight w:val="lightGray"/>
          <w:lang w:val="en-US" w:eastAsia="de-DE"/>
        </w:rPr>
        <w:t>(b)</w:t>
      </w:r>
      <w:r w:rsidRPr="005B0A3E">
        <w:rPr>
          <w:rFonts w:ascii="Arial" w:eastAsia="MS Mincho" w:hAnsi="Arial" w:cs="Arial"/>
          <w:lang w:val="en-US" w:eastAsia="de-DE"/>
        </w:rPr>
        <w:t xml:space="preserve"> </w:t>
      </w:r>
      <w:r w:rsidRPr="005B0A3E">
        <w:rPr>
          <w:rFonts w:ascii="Arial" w:eastAsia="MS Mincho" w:hAnsi="Arial" w:cs="Arial"/>
          <w:lang w:val="en-GB" w:eastAsia="de-DE"/>
        </w:rPr>
        <w:t xml:space="preserve">as a shared platform to carry out the Experiment under a </w:t>
      </w:r>
      <w:r w:rsidRPr="005B0A3E">
        <w:rPr>
          <w:rFonts w:ascii="Arial" w:eastAsia="MS Mincho" w:hAnsi="Arial" w:cs="Arial"/>
          <w:lang w:val="en-US" w:eastAsia="de-DE"/>
        </w:rPr>
        <w:t>Joint Programming Initiative.</w:t>
      </w:r>
    </w:p>
    <w:p w:rsidR="00904AD6" w:rsidRPr="005B0A3E" w:rsidRDefault="00904AD6" w:rsidP="00904AD6">
      <w:pPr>
        <w:widowControl w:val="0"/>
        <w:jc w:val="both"/>
        <w:rPr>
          <w:rFonts w:ascii="Arial" w:eastAsia="MS Mincho" w:hAnsi="Arial" w:cs="Arial"/>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2 – GENERAL ACCESS CONDITIONS</w:t>
      </w:r>
    </w:p>
    <w:p w:rsidR="00904AD6" w:rsidRPr="005B0A3E" w:rsidRDefault="00904AD6" w:rsidP="00904AD6">
      <w:pPr>
        <w:widowControl w:val="0"/>
        <w:tabs>
          <w:tab w:val="left" w:pos="0"/>
        </w:tabs>
        <w:jc w:val="both"/>
        <w:rPr>
          <w:rFonts w:ascii="Arial" w:eastAsia="MS Mincho" w:hAnsi="Arial" w:cs="Arial"/>
          <w:lang w:val="en-GB" w:eastAsia="de-DE"/>
        </w:rPr>
      </w:pPr>
      <w:r w:rsidRPr="005B0A3E">
        <w:rPr>
          <w:rFonts w:ascii="Arial" w:eastAsia="MS Mincho" w:hAnsi="Arial" w:cs="Arial"/>
          <w:b/>
          <w:bCs/>
          <w:lang w:val="en-GB" w:eastAsia="de-DE"/>
        </w:rPr>
        <w:t>2.1</w:t>
      </w:r>
      <w:r w:rsidRPr="005B0A3E">
        <w:rPr>
          <w:rFonts w:ascii="Arial" w:eastAsia="MS Mincho" w:hAnsi="Arial" w:cs="Arial"/>
          <w:lang w:val="en-GB" w:eastAsia="de-DE"/>
        </w:rPr>
        <w:t xml:space="preserve"> The management and operation of the instrumentation on/inside the Infrastructure</w:t>
      </w:r>
      <w:r w:rsidRPr="005B0A3E">
        <w:rPr>
          <w:rFonts w:ascii="Arial" w:eastAsia="MS Mincho" w:hAnsi="Arial" w:cs="Arial"/>
          <w:i/>
          <w:iCs/>
          <w:lang w:val="en-GB" w:eastAsia="de-DE"/>
        </w:rPr>
        <w:t xml:space="preserve"> </w:t>
      </w:r>
      <w:r w:rsidRPr="005B0A3E">
        <w:rPr>
          <w:rFonts w:ascii="Arial" w:eastAsia="MS Mincho" w:hAnsi="Arial" w:cs="Arial"/>
          <w:lang w:val="en-GB" w:eastAsia="de-DE"/>
        </w:rPr>
        <w:t xml:space="preserve">and the overall safety of the Infrastructure, as well as the access of the Infrastructure by any required transport mean, shall be the sole responsibility of the </w:t>
      </w:r>
    </w:p>
    <w:p w:rsidR="00904AD6" w:rsidRPr="005B0A3E" w:rsidRDefault="00904AD6" w:rsidP="00904AD6">
      <w:pPr>
        <w:widowControl w:val="0"/>
        <w:tabs>
          <w:tab w:val="left" w:pos="0"/>
        </w:tabs>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USER</w:t>
      </w:r>
    </w:p>
    <w:p w:rsidR="00904AD6" w:rsidRPr="005B0A3E" w:rsidRDefault="00904AD6" w:rsidP="00904AD6">
      <w:pPr>
        <w:widowControl w:val="0"/>
        <w:tabs>
          <w:tab w:val="left" w:pos="0"/>
        </w:tabs>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INFRASTRUCTURE PROVIDER</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 xml:space="preserve">2.2 </w:t>
      </w:r>
      <w:r w:rsidRPr="005B0A3E">
        <w:rPr>
          <w:rFonts w:ascii="Arial" w:eastAsia="MS Mincho" w:hAnsi="Arial" w:cs="Arial"/>
          <w:lang w:val="en-GB" w:eastAsia="de-DE"/>
        </w:rPr>
        <w:t xml:space="preserve">The INFRASTRUCTURE PROVIDER  will endeavour to fulfil </w:t>
      </w:r>
      <w:r w:rsidRPr="005B0A3E">
        <w:rPr>
          <w:rFonts w:ascii="Arial" w:eastAsia="MS Mincho" w:hAnsi="Arial" w:cs="Arial"/>
          <w:snapToGrid w:val="0"/>
          <w:lang w:val="en-GB"/>
        </w:rPr>
        <w:t>USER</w:t>
      </w:r>
      <w:r w:rsidRPr="005B0A3E">
        <w:rPr>
          <w:rFonts w:ascii="Arial" w:eastAsia="MS Mincho" w:hAnsi="Arial" w:cs="Arial"/>
          <w:lang w:val="en-GB" w:eastAsia="de-DE"/>
        </w:rPr>
        <w:t xml:space="preserve"> requests concerning the execution of the Experiment as defined in Annex 1, as well as, if specified in Annex 1, the implementation of the Equipment on/inside the Infrastructure, subject to the management and safety rules defined here above and operational risks.</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Those requests will be expressed to INFRASTRUCTURE PROVIDER  by the chief scientist designated by </w:t>
      </w:r>
      <w:r w:rsidRPr="005B0A3E">
        <w:rPr>
          <w:rFonts w:ascii="Arial" w:eastAsia="MS Mincho" w:hAnsi="Arial" w:cs="Arial"/>
          <w:snapToGrid w:val="0"/>
          <w:lang w:val="en-GB"/>
        </w:rPr>
        <w:t>USER by written communication</w:t>
      </w:r>
      <w:r w:rsidRPr="005B0A3E">
        <w:rPr>
          <w:rFonts w:ascii="Arial" w:eastAsia="MS Mincho" w:hAnsi="Arial" w:cs="Arial"/>
          <w:lang w:val="en-GB" w:eastAsia="de-DE"/>
        </w:rPr>
        <w:t>.</w:t>
      </w:r>
    </w:p>
    <w:p w:rsidR="00904AD6" w:rsidRPr="005B0A3E" w:rsidRDefault="00904AD6" w:rsidP="00904AD6">
      <w:pPr>
        <w:widowControl w:val="0"/>
        <w:jc w:val="both"/>
        <w:rPr>
          <w:rFonts w:ascii="Arial" w:eastAsia="MS Mincho" w:hAnsi="Arial" w:cs="Arial"/>
          <w:color w:val="0000FF"/>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3 – SPECIFIC ACCESS CONDITIONS</w:t>
      </w:r>
    </w:p>
    <w:p w:rsidR="00904AD6" w:rsidRPr="005B0A3E" w:rsidRDefault="00904AD6" w:rsidP="00904AD6">
      <w:pPr>
        <w:widowControl w:val="0"/>
        <w:jc w:val="both"/>
        <w:rPr>
          <w:rFonts w:ascii="Arial" w:eastAsia="MS Mincho" w:hAnsi="Arial" w:cs="Arial"/>
          <w:lang w:val="en-GB" w:eastAsia="ja-JP"/>
        </w:rPr>
      </w:pPr>
      <w:r w:rsidRPr="005B0A3E">
        <w:rPr>
          <w:rFonts w:ascii="Arial" w:eastAsia="MS Mincho" w:hAnsi="Arial" w:cs="Arial"/>
          <w:lang w:val="en-GB" w:eastAsia="de-DE"/>
        </w:rPr>
        <w:t>T</w:t>
      </w:r>
      <w:r w:rsidRPr="005B0A3E">
        <w:rPr>
          <w:rFonts w:ascii="Arial" w:eastAsia="MS Mincho" w:hAnsi="Arial" w:cs="Arial"/>
          <w:lang w:val="en-GB" w:eastAsia="ja-JP"/>
        </w:rPr>
        <w:t>he access conditions are established by the INFRASTRUCTURE PROVIDER  and specified in Annex 1 –IV.</w:t>
      </w:r>
    </w:p>
    <w:p w:rsidR="00904AD6" w:rsidRPr="005B0A3E" w:rsidRDefault="00904AD6" w:rsidP="00904AD6">
      <w:pPr>
        <w:widowControl w:val="0"/>
        <w:jc w:val="both"/>
        <w:rPr>
          <w:rFonts w:ascii="Arial" w:eastAsia="MS Mincho" w:hAnsi="Arial" w:cs="Arial"/>
          <w:highlight w:val="lightGray"/>
          <w:lang w:val="en-GB" w:eastAsia="ja-JP"/>
        </w:rPr>
      </w:pPr>
      <w:r w:rsidRPr="005B0A3E">
        <w:rPr>
          <w:rFonts w:ascii="Arial" w:eastAsia="MS Mincho" w:hAnsi="Arial" w:cs="Arial"/>
          <w:snapToGrid w:val="0"/>
          <w:lang w:val="en-GB"/>
        </w:rPr>
        <w:t>USER</w:t>
      </w:r>
      <w:r w:rsidRPr="005B0A3E">
        <w:rPr>
          <w:rFonts w:ascii="Arial" w:eastAsia="MS Mincho" w:hAnsi="Arial" w:cs="Arial"/>
          <w:lang w:val="en-GB" w:eastAsia="de-DE"/>
        </w:rPr>
        <w:t xml:space="preserve"> will endeavour to fulfil INFRASTRUCTURE PROVIDER  requests concerning the</w:t>
      </w:r>
      <w:r w:rsidRPr="005B0A3E">
        <w:rPr>
          <w:rFonts w:ascii="Arial" w:eastAsia="MS Mincho" w:hAnsi="Arial" w:cs="Arial"/>
          <w:lang w:val="en-GB" w:eastAsia="ja-JP"/>
        </w:rPr>
        <w:t xml:space="preserve"> specific access condition.</w:t>
      </w:r>
    </w:p>
    <w:p w:rsidR="00904AD6" w:rsidRPr="005B0A3E" w:rsidRDefault="00904AD6" w:rsidP="00904AD6">
      <w:pPr>
        <w:autoSpaceDE w:val="0"/>
        <w:autoSpaceDN w:val="0"/>
        <w:adjustRightInd w:val="0"/>
        <w:jc w:val="both"/>
        <w:rPr>
          <w:rFonts w:ascii="Arial" w:eastAsia="MS Mincho" w:hAnsi="Arial" w:cs="Arial"/>
          <w:lang w:val="en-GB" w:eastAsia="ja-JP"/>
        </w:rPr>
      </w:pPr>
    </w:p>
    <w:p w:rsidR="00904AD6" w:rsidRPr="005B0A3E" w:rsidRDefault="00904AD6" w:rsidP="00904AD6">
      <w:pPr>
        <w:autoSpaceDE w:val="0"/>
        <w:autoSpaceDN w:val="0"/>
        <w:adjustRightInd w:val="0"/>
        <w:jc w:val="both"/>
        <w:rPr>
          <w:rFonts w:ascii="Arial" w:eastAsia="MS Mincho" w:hAnsi="Arial" w:cs="Arial"/>
          <w:b/>
          <w:bCs/>
          <w:color w:val="000000"/>
          <w:lang w:val="en-US" w:eastAsia="it-IT"/>
        </w:rPr>
      </w:pPr>
      <w:r w:rsidRPr="005B0A3E">
        <w:rPr>
          <w:rFonts w:ascii="Arial" w:eastAsia="MS Mincho" w:hAnsi="Arial" w:cs="Arial"/>
          <w:b/>
          <w:bCs/>
          <w:lang w:val="en-GB" w:eastAsia="de-DE"/>
        </w:rPr>
        <w:t xml:space="preserve">ARTICLE 4 – </w:t>
      </w:r>
      <w:r w:rsidRPr="005B0A3E">
        <w:rPr>
          <w:rFonts w:ascii="Arial" w:eastAsia="MS Mincho" w:hAnsi="Arial" w:cs="Arial"/>
          <w:b/>
          <w:bCs/>
          <w:color w:val="000000"/>
          <w:lang w:val="en-US" w:eastAsia="it-IT"/>
        </w:rPr>
        <w:t>INTELLECTUAL PROPERTY RIGHTS</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b/>
          <w:bCs/>
          <w:lang w:val="en-US" w:eastAsia="de-DE"/>
        </w:rPr>
        <w:t>4.1 Background</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 xml:space="preserve">Each Party remains the sole owner of the results, products and processes (patented or not), held prior to this Agreement or acquired outside the scope of this Agreement. This Agreement shall not give any right over the aforementioned knowledge to the other Party. The other Party is credited only for the purpose of the Experiment and for the term of validity of this Agreement, a personal and non-transferable right to use. </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lang w:val="en-GB" w:eastAsia="it-IT"/>
        </w:rPr>
        <w:t>Each recipient Party agrees to maintain in confidence and not to disclose any knowledge (know-how, patents, software, raw data or validated ...) received from the other Party to third parties without the prior written consent of the disclosing Party.</w:t>
      </w:r>
    </w:p>
    <w:p w:rsidR="00904AD6" w:rsidRPr="005B0A3E" w:rsidRDefault="00904AD6" w:rsidP="00904AD6">
      <w:pPr>
        <w:autoSpaceDE w:val="0"/>
        <w:autoSpaceDN w:val="0"/>
        <w:adjustRightInd w:val="0"/>
        <w:jc w:val="both"/>
        <w:rPr>
          <w:rFonts w:ascii="Arial" w:eastAsia="MS Mincho" w:hAnsi="Arial" w:cs="Arial"/>
          <w:b/>
          <w:bCs/>
          <w:color w:val="000000"/>
          <w:lang w:val="en-GB" w:eastAsia="it-IT"/>
        </w:rPr>
      </w:pPr>
      <w:r w:rsidRPr="005B0A3E">
        <w:rPr>
          <w:rFonts w:ascii="Arial" w:eastAsia="MS Mincho" w:hAnsi="Arial" w:cs="Arial"/>
          <w:b/>
          <w:bCs/>
          <w:color w:val="000000"/>
          <w:lang w:val="en-GB" w:eastAsia="it-IT"/>
        </w:rPr>
        <w:t xml:space="preserve">4.2 Data acquired during the Experiment </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lang w:val="en-GB" w:eastAsia="it-IT"/>
        </w:rPr>
        <w:t xml:space="preserve">The Parties agree that the access to data collected during the Experiment, such as metadata and all the raw data </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highlight w:val="lightGray"/>
          <w:lang w:val="en-GB" w:eastAsia="it-IT"/>
        </w:rPr>
        <w:lastRenderedPageBreak/>
        <w:t>[ ]</w:t>
      </w:r>
      <w:r w:rsidRPr="005B0A3E">
        <w:rPr>
          <w:rFonts w:ascii="Arial" w:eastAsia="MS Mincho" w:hAnsi="Arial" w:cs="Arial"/>
          <w:color w:val="000000"/>
          <w:lang w:val="en-GB" w:eastAsia="it-IT"/>
        </w:rPr>
        <w:t xml:space="preserve"> shall be granted to third parties, without the prior written consent of the Parties.</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highlight w:val="lightGray"/>
          <w:lang w:val="en-GB" w:eastAsia="it-IT"/>
        </w:rPr>
        <w:t>[ ]</w:t>
      </w:r>
      <w:r w:rsidRPr="005B0A3E">
        <w:rPr>
          <w:rFonts w:ascii="Arial" w:eastAsia="MS Mincho" w:hAnsi="Arial" w:cs="Arial"/>
          <w:color w:val="000000"/>
          <w:lang w:val="en-GB" w:eastAsia="it-IT"/>
        </w:rPr>
        <w:t xml:space="preserve"> shall be granted to third parties, with the prior written consent of the Parties.</w:t>
      </w:r>
    </w:p>
    <w:p w:rsidR="00904AD6" w:rsidRPr="005B0A3E" w:rsidRDefault="00904AD6" w:rsidP="00904AD6">
      <w:pPr>
        <w:autoSpaceDE w:val="0"/>
        <w:autoSpaceDN w:val="0"/>
        <w:adjustRightInd w:val="0"/>
        <w:jc w:val="both"/>
        <w:rPr>
          <w:rFonts w:ascii="Arial" w:eastAsia="MS Mincho" w:hAnsi="Arial" w:cs="Arial"/>
          <w:b/>
          <w:bCs/>
          <w:color w:val="000000"/>
          <w:lang w:val="en-GB" w:eastAsia="it-IT"/>
        </w:rPr>
      </w:pPr>
      <w:r w:rsidRPr="005B0A3E">
        <w:rPr>
          <w:rFonts w:ascii="Arial" w:eastAsia="MS Mincho" w:hAnsi="Arial" w:cs="Arial"/>
          <w:b/>
          <w:bCs/>
          <w:color w:val="000000"/>
          <w:lang w:val="en-GB" w:eastAsia="it-IT"/>
        </w:rPr>
        <w:t xml:space="preserve">4.3 Results of the Experiment </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lang w:val="en-GB" w:eastAsia="it-IT"/>
        </w:rPr>
        <w:t xml:space="preserve">The Parties agree that the results of the Experiment shall </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highlight w:val="lightGray"/>
          <w:lang w:val="en-GB" w:eastAsia="it-IT"/>
        </w:rPr>
        <w:t>[ ]</w:t>
      </w:r>
      <w:r w:rsidRPr="005B0A3E">
        <w:rPr>
          <w:rFonts w:ascii="Arial" w:eastAsia="MS Mincho" w:hAnsi="Arial" w:cs="Arial"/>
          <w:color w:val="000000"/>
          <w:lang w:val="en-GB" w:eastAsia="it-IT"/>
        </w:rPr>
        <w:t xml:space="preserve"> belong to the USER.</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highlight w:val="lightGray"/>
          <w:lang w:val="en-GB" w:eastAsia="it-IT"/>
        </w:rPr>
        <w:t>[ ]</w:t>
      </w:r>
      <w:r w:rsidRPr="005B0A3E">
        <w:rPr>
          <w:rFonts w:ascii="Arial" w:eastAsia="MS Mincho" w:hAnsi="Arial" w:cs="Arial"/>
          <w:color w:val="000000"/>
          <w:lang w:val="en-GB" w:eastAsia="it-IT"/>
        </w:rPr>
        <w:t xml:space="preserve"> belong to the USER and the INFRASTRUCTURE PROVIDER.</w:t>
      </w:r>
    </w:p>
    <w:p w:rsidR="00904AD6" w:rsidRPr="005B0A3E" w:rsidRDefault="00904AD6" w:rsidP="00904AD6">
      <w:pPr>
        <w:autoSpaceDE w:val="0"/>
        <w:autoSpaceDN w:val="0"/>
        <w:adjustRightInd w:val="0"/>
        <w:jc w:val="both"/>
        <w:rPr>
          <w:rFonts w:ascii="Arial" w:eastAsia="MS Mincho" w:hAnsi="Arial" w:cs="Arial"/>
          <w:color w:val="000000"/>
          <w:lang w:val="en-GB" w:eastAsia="it-IT"/>
        </w:rPr>
      </w:pPr>
      <w:r w:rsidRPr="005B0A3E">
        <w:rPr>
          <w:rFonts w:ascii="Arial" w:eastAsia="MS Mincho" w:hAnsi="Arial" w:cs="Arial"/>
          <w:color w:val="000000"/>
          <w:highlight w:val="lightGray"/>
          <w:lang w:val="en-GB" w:eastAsia="it-IT"/>
        </w:rPr>
        <w:t>[ ]</w:t>
      </w:r>
      <w:r w:rsidRPr="005B0A3E">
        <w:rPr>
          <w:rFonts w:ascii="Arial" w:eastAsia="MS Mincho" w:hAnsi="Arial" w:cs="Arial"/>
          <w:color w:val="000000"/>
          <w:lang w:val="en-GB" w:eastAsia="it-IT"/>
        </w:rPr>
        <w:t xml:space="preserve"> other option: </w:t>
      </w:r>
      <w:r w:rsidRPr="005B0A3E">
        <w:rPr>
          <w:rFonts w:ascii="Arial" w:eastAsia="MS Mincho" w:hAnsi="Arial" w:cs="Arial"/>
          <w:color w:val="000000"/>
          <w:highlight w:val="lightGray"/>
          <w:lang w:val="en-GB" w:eastAsia="it-IT"/>
        </w:rPr>
        <w:t>….</w:t>
      </w:r>
    </w:p>
    <w:p w:rsidR="00904AD6" w:rsidRPr="005B0A3E" w:rsidRDefault="00904AD6" w:rsidP="00904AD6">
      <w:pPr>
        <w:widowControl w:val="0"/>
        <w:jc w:val="both"/>
        <w:rPr>
          <w:rFonts w:ascii="Arial" w:eastAsia="MS Mincho" w:hAnsi="Arial" w:cs="Arial"/>
          <w:highlight w:val="lightGray"/>
          <w:lang w:val="en-GB" w:eastAsia="ja-JP"/>
        </w:rPr>
      </w:pPr>
    </w:p>
    <w:p w:rsidR="00904AD6" w:rsidRPr="005B0A3E" w:rsidRDefault="00904AD6" w:rsidP="00904AD6">
      <w:pPr>
        <w:widowControl w:val="0"/>
        <w:jc w:val="both"/>
        <w:rPr>
          <w:rFonts w:ascii="Arial" w:eastAsia="MS Mincho" w:hAnsi="Arial" w:cs="Arial"/>
          <w:b/>
          <w:bCs/>
          <w:snapToGrid w:val="0"/>
          <w:lang w:val="en-GB"/>
        </w:rPr>
      </w:pPr>
      <w:r w:rsidRPr="005B0A3E">
        <w:rPr>
          <w:rFonts w:ascii="Arial" w:eastAsia="MS Mincho" w:hAnsi="Arial" w:cs="Arial"/>
          <w:b/>
          <w:bCs/>
          <w:lang w:val="en-GB" w:eastAsia="de-DE"/>
        </w:rPr>
        <w:t xml:space="preserve">ARTICLE 5 – </w:t>
      </w:r>
      <w:r w:rsidRPr="005B0A3E">
        <w:rPr>
          <w:rFonts w:ascii="Arial" w:eastAsia="MS Mincho" w:hAnsi="Arial" w:cs="Arial"/>
          <w:b/>
          <w:bCs/>
          <w:snapToGrid w:val="0"/>
          <w:lang w:val="en-GB"/>
        </w:rPr>
        <w:t>USER COMMITMENTS</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 xml:space="preserve">5.1 Expenses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 xml:space="preserve">5.1.1 </w:t>
      </w:r>
      <w:r w:rsidRPr="005B0A3E">
        <w:rPr>
          <w:rFonts w:ascii="Arial" w:eastAsia="MS Mincho" w:hAnsi="Arial" w:cs="Arial"/>
          <w:lang w:val="en-GB" w:eastAsia="de-DE"/>
        </w:rPr>
        <w:t>Upon signature of this Agreement, the USER is committed to conduct the Experiment.</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In case of cancellation by the USER, whatever the reason, the Parties agree that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1: the INFRASTRUCTURE PROVIDER  shall make its best efforts to reschedule the Experiment on a schedule commonly agreed with the USER;</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2 : when the USER and the INFRASTRUCTURE PROVIDER  cannot reach an agreement on a new schedule,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the USER shall be liable for all reasonable costs incurred or obligated by the INFRASTRUCTURE PROVIDER. The USER shall pay the INFRASTRUCTURE PROVIDER  for such costs within … days of receipt of an invoice for same.</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other option: </w:t>
      </w:r>
      <w:r w:rsidRPr="005B0A3E">
        <w:rPr>
          <w:rFonts w:ascii="Arial" w:eastAsia="MS Mincho" w:hAnsi="Arial" w:cs="Arial"/>
          <w:highlight w:val="lightGray"/>
          <w:lang w:val="en-GB" w:eastAsia="de-DE"/>
        </w:rPr>
        <w:t>……</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5.1.2</w:t>
      </w:r>
      <w:r w:rsidRPr="005B0A3E">
        <w:rPr>
          <w:rFonts w:ascii="Arial" w:eastAsia="MS Mincho" w:hAnsi="Arial" w:cs="Arial"/>
          <w:lang w:val="en-GB" w:eastAsia="fr-FR"/>
        </w:rPr>
        <w:t xml:space="preserve"> </w:t>
      </w:r>
      <w:r w:rsidRPr="005B0A3E">
        <w:rPr>
          <w:rFonts w:ascii="Arial" w:eastAsia="MS Mincho" w:hAnsi="Arial" w:cs="Arial"/>
          <w:b/>
          <w:bCs/>
          <w:lang w:val="en-GB" w:eastAsia="fr-FR"/>
        </w:rPr>
        <w:t>Travel and shipment costs</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lang w:val="en-GB" w:eastAsia="de-DE"/>
        </w:rPr>
        <w:t xml:space="preserve">Costs related to USER travel to access the Infrastructure as well as shipping of his own Equipment </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shall remain at USER charge.</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are supported by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under grant </w:t>
      </w:r>
      <w:r w:rsidRPr="005B0A3E">
        <w:rPr>
          <w:rFonts w:ascii="Arial" w:eastAsia="MS Mincho" w:hAnsi="Arial" w:cs="Arial"/>
          <w:highlight w:val="lightGray"/>
          <w:lang w:val="en-GB" w:eastAsia="de-DE"/>
        </w:rPr>
        <w:t>…..</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other option: </w:t>
      </w:r>
      <w:r w:rsidRPr="005B0A3E">
        <w:rPr>
          <w:rFonts w:ascii="Arial" w:eastAsia="MS Mincho" w:hAnsi="Arial" w:cs="Arial"/>
          <w:highlight w:val="lightGray"/>
          <w:lang w:val="en-GB" w:eastAsia="de-DE"/>
        </w:rPr>
        <w:t>…..…..</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5.1.3 Insurance conditions and costs</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lang w:val="en-GB" w:eastAsia="de-DE"/>
        </w:rPr>
        <w:t xml:space="preserve">The USER shall check with the INFRASTRUCTURE PROVIDER  the insurance conditions applying for accessing the Infrastructure. </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When necessary, the USER undertakes to contract at its own expense, an insurance policy covering the risks agreed between the Parties,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5.2</w:t>
      </w:r>
      <w:r w:rsidRPr="005B0A3E">
        <w:rPr>
          <w:rFonts w:ascii="Arial" w:eastAsia="MS Mincho" w:hAnsi="Arial" w:cs="Arial"/>
          <w:lang w:val="en-GB" w:eastAsia="de-DE"/>
        </w:rPr>
        <w:t xml:space="preserve"> </w:t>
      </w:r>
      <w:r w:rsidRPr="005B0A3E">
        <w:rPr>
          <w:rFonts w:ascii="Arial" w:eastAsia="MS Mincho" w:hAnsi="Arial" w:cs="Arial"/>
          <w:b/>
          <w:bCs/>
          <w:lang w:val="en-GB" w:eastAsia="de-DE"/>
        </w:rPr>
        <w:t>Safety rules</w:t>
      </w:r>
      <w:r w:rsidRPr="005B0A3E">
        <w:rPr>
          <w:rFonts w:ascii="Arial" w:eastAsia="MS Mincho" w:hAnsi="Arial" w:cs="Arial"/>
          <w:lang w:val="en-GB" w:eastAsia="de-DE"/>
        </w:rPr>
        <w:t xml:space="preserve">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The USER undertakes to apply the INFRASTRUCTURE PROVIDER ’s requests regarding safety </w:t>
      </w:r>
      <w:r w:rsidRPr="005B0A3E">
        <w:rPr>
          <w:rFonts w:ascii="Arial" w:eastAsia="MS Mincho" w:hAnsi="Arial" w:cs="Arial"/>
          <w:lang w:val="en-GB" w:eastAsia="de-DE"/>
        </w:rPr>
        <w:lastRenderedPageBreak/>
        <w:t xml:space="preserve">during its in-person access to the Infrastructure. </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5.3 Publications and miscellaneous</w:t>
      </w:r>
    </w:p>
    <w:p w:rsidR="00904AD6" w:rsidRPr="005B0A3E" w:rsidRDefault="00904AD6" w:rsidP="0090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color w:val="000000"/>
          <w:lang w:val="en-GB" w:eastAsia="ja-JP"/>
        </w:rPr>
      </w:pPr>
      <w:r w:rsidRPr="005B0A3E">
        <w:rPr>
          <w:rFonts w:ascii="Arial" w:eastAsia="MS Mincho" w:hAnsi="Arial" w:cs="Arial"/>
          <w:color w:val="000000"/>
          <w:lang w:val="en-GB" w:eastAsia="it-IT"/>
        </w:rPr>
        <w:t xml:space="preserve">Subject to article 4.3 </w:t>
      </w:r>
      <w:proofErr w:type="spellStart"/>
      <w:r w:rsidRPr="005B0A3E">
        <w:rPr>
          <w:rFonts w:ascii="Arial" w:eastAsia="MS Mincho" w:hAnsi="Arial" w:cs="Arial"/>
          <w:color w:val="000000"/>
          <w:lang w:val="en-GB" w:eastAsia="it-IT"/>
        </w:rPr>
        <w:t>hereabove</w:t>
      </w:r>
      <w:proofErr w:type="spellEnd"/>
      <w:r w:rsidRPr="005B0A3E">
        <w:rPr>
          <w:rFonts w:ascii="Arial" w:eastAsia="MS Mincho" w:hAnsi="Arial" w:cs="Arial"/>
          <w:color w:val="000000"/>
          <w:lang w:val="en-GB" w:eastAsia="it-IT"/>
        </w:rPr>
        <w:t xml:space="preserve">, </w:t>
      </w:r>
      <w:r w:rsidRPr="005B0A3E">
        <w:rPr>
          <w:rFonts w:ascii="Arial" w:eastAsia="MS Mincho" w:hAnsi="Arial" w:cs="Arial"/>
          <w:color w:val="000000"/>
          <w:lang w:val="en-GB" w:eastAsia="ja-JP"/>
        </w:rPr>
        <w:t>any publication, report, databases, etc. incorporating the results developed, acquired or obtained during the Experiment, as well as any promotion or communication on an invention developed with incorporation of the results developed, acquired or obtained during the Experiment,</w:t>
      </w:r>
    </w:p>
    <w:p w:rsidR="00904AD6" w:rsidRPr="005B0A3E" w:rsidRDefault="00904AD6" w:rsidP="0090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color w:val="000000"/>
          <w:lang w:val="en-GB" w:eastAsia="ja-JP"/>
        </w:rPr>
      </w:pPr>
      <w:r w:rsidRPr="005B0A3E">
        <w:rPr>
          <w:rFonts w:ascii="Arial" w:eastAsia="MS Mincho" w:hAnsi="Arial" w:cs="Arial"/>
          <w:color w:val="000000"/>
          <w:highlight w:val="lightGray"/>
          <w:lang w:val="en-GB" w:eastAsia="ja-JP"/>
        </w:rPr>
        <w:t>[ ]</w:t>
      </w:r>
      <w:r w:rsidRPr="005B0A3E">
        <w:rPr>
          <w:rFonts w:ascii="Arial" w:eastAsia="MS Mincho" w:hAnsi="Arial" w:cs="Arial"/>
          <w:color w:val="000000"/>
          <w:lang w:val="en-GB" w:eastAsia="ja-JP"/>
        </w:rPr>
        <w:t xml:space="preserve"> is free of any restriction.</w:t>
      </w:r>
    </w:p>
    <w:p w:rsidR="00904AD6" w:rsidRPr="005B0A3E" w:rsidRDefault="00904AD6" w:rsidP="00904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eastAsia="MS Mincho" w:hAnsi="Arial" w:cs="Arial"/>
          <w:color w:val="000000"/>
          <w:lang w:val="en-GB" w:eastAsia="ja-JP"/>
        </w:rPr>
      </w:pPr>
      <w:r w:rsidRPr="005B0A3E">
        <w:rPr>
          <w:rFonts w:ascii="Arial" w:eastAsia="MS Mincho" w:hAnsi="Arial" w:cs="Arial"/>
          <w:color w:val="000000"/>
          <w:highlight w:val="lightGray"/>
          <w:lang w:val="en-GB" w:eastAsia="ja-JP"/>
        </w:rPr>
        <w:t>[ ]</w:t>
      </w:r>
      <w:r w:rsidRPr="005B0A3E">
        <w:rPr>
          <w:rFonts w:ascii="Arial" w:eastAsia="MS Mincho" w:hAnsi="Arial" w:cs="Arial"/>
          <w:color w:val="000000"/>
          <w:lang w:val="en-GB" w:eastAsia="ja-JP"/>
        </w:rPr>
        <w:t xml:space="preserve"> shall mention the participation of the INFRASTRUCTURE PROVIDER and the present Agreement.</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other option: </w:t>
      </w:r>
      <w:r w:rsidRPr="005B0A3E">
        <w:rPr>
          <w:rFonts w:ascii="Arial" w:eastAsia="MS Mincho" w:hAnsi="Arial" w:cs="Arial"/>
          <w:highlight w:val="lightGray"/>
          <w:lang w:val="en-GB" w:eastAsia="de-DE"/>
        </w:rPr>
        <w:t>…..…..</w:t>
      </w:r>
    </w:p>
    <w:p w:rsidR="00904AD6" w:rsidRPr="005B0A3E" w:rsidRDefault="00904AD6" w:rsidP="00904AD6">
      <w:pPr>
        <w:widowControl w:val="0"/>
        <w:jc w:val="both"/>
        <w:rPr>
          <w:rFonts w:ascii="Arial" w:eastAsia="MS Mincho" w:hAnsi="Arial" w:cs="Arial"/>
          <w:color w:val="000000"/>
          <w:lang w:val="en-GB" w:eastAsia="de-DE"/>
        </w:rPr>
      </w:pPr>
      <w:r w:rsidRPr="005B0A3E">
        <w:rPr>
          <w:rFonts w:ascii="Arial" w:eastAsia="MS Mincho" w:hAnsi="Arial" w:cs="Arial"/>
          <w:lang w:val="en-GB" w:eastAsia="de-DE"/>
        </w:rPr>
        <w:t>This article applies to any publication and/or product will be derived from the Experiment, whatever the author.</w:t>
      </w:r>
      <w:r w:rsidRPr="005B0A3E">
        <w:rPr>
          <w:rFonts w:ascii="Arial" w:eastAsia="MS Mincho" w:hAnsi="Arial" w:cs="Arial"/>
          <w:color w:val="000000"/>
          <w:lang w:val="en-GB" w:eastAsia="de-DE"/>
        </w:rPr>
        <w:t xml:space="preserve"> </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 xml:space="preserve">The USER undertakes to send a copy of all publications to the INFRASTRUCTURE PROVIDER.  </w:t>
      </w:r>
    </w:p>
    <w:p w:rsidR="00904AD6" w:rsidRPr="005B0A3E" w:rsidRDefault="00904AD6" w:rsidP="00904AD6">
      <w:pPr>
        <w:jc w:val="both"/>
        <w:rPr>
          <w:rFonts w:ascii="Arial" w:eastAsia="MS Mincho" w:hAnsi="Arial" w:cs="Arial"/>
          <w:b/>
          <w:bCs/>
          <w:lang w:val="en-GB" w:eastAsia="fr-FR"/>
        </w:rPr>
      </w:pP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ARTICLE 6 – INFRASTRUCTURE PROVIDER  COMMITMENTS</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6.1</w:t>
      </w:r>
      <w:r w:rsidRPr="005B0A3E">
        <w:rPr>
          <w:rFonts w:ascii="Arial" w:eastAsia="MS Mincho" w:hAnsi="Arial" w:cs="Arial"/>
          <w:lang w:val="en-GB" w:eastAsia="fr-FR"/>
        </w:rPr>
        <w:t xml:space="preserve"> The INFRASTRUCTURE PROVIDER  shall send a written confirmation to USER before the Experiment commencement. </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6.2</w:t>
      </w:r>
      <w:r w:rsidRPr="005B0A3E">
        <w:rPr>
          <w:rFonts w:ascii="Arial" w:eastAsia="MS Mincho" w:hAnsi="Arial" w:cs="Arial"/>
          <w:lang w:val="en-GB" w:eastAsia="fr-FR"/>
        </w:rPr>
        <w:t xml:space="preserve"> According to Article 5.1.3 here above, the INFRASTRUCTURE PROVIDER  shall notify within reasonable period before the Experiment to the USER its requests regarding the insurance policy to be taken by the USER and the applicable safety rules on-site. </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t>6.3</w:t>
      </w:r>
      <w:r w:rsidRPr="005B0A3E">
        <w:rPr>
          <w:rFonts w:ascii="Arial" w:eastAsia="MS Mincho" w:hAnsi="Arial" w:cs="Arial"/>
          <w:lang w:val="en-GB" w:eastAsia="fr-FR"/>
        </w:rPr>
        <w:t xml:space="preserve"> The INFRASTRUCTURE PROVIDER  undertakes to make its best efforts to reschedule the Experiment as provided in Article 5.1.1. </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 xml:space="preserve">6.4 Expenses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 xml:space="preserve">6.4.1 </w:t>
      </w:r>
      <w:r w:rsidRPr="005B0A3E">
        <w:rPr>
          <w:rFonts w:ascii="Arial" w:eastAsia="MS Mincho" w:hAnsi="Arial" w:cs="Arial"/>
          <w:lang w:val="en-GB" w:eastAsia="de-DE"/>
        </w:rPr>
        <w:t xml:space="preserve">Upon signature of this Agreement, the INFRASTRUCTURE PROVIDER  is committed to put at disposal to the </w:t>
      </w:r>
      <w:r w:rsidRPr="005B0A3E">
        <w:rPr>
          <w:rFonts w:ascii="Arial" w:eastAsia="MS Mincho" w:hAnsi="Arial" w:cs="Arial"/>
          <w:snapToGrid w:val="0"/>
          <w:lang w:val="en-GB"/>
        </w:rPr>
        <w:t xml:space="preserve">USER the </w:t>
      </w:r>
      <w:r w:rsidRPr="005B0A3E">
        <w:rPr>
          <w:rFonts w:ascii="Arial" w:eastAsia="MS Mincho" w:hAnsi="Arial" w:cs="Arial"/>
          <w:lang w:val="en-GB" w:eastAsia="de-DE"/>
        </w:rPr>
        <w:t>Infrastructure as a platform to carry out the Experiment.</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In case of cancellation by the INFRASTRUCTURE PROVIDER, whatever the reason, the Parties agree that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1: the INFRASTRUCTURE PROVIDER  shall make its best efforts to reschedule the Experiment on a schedule commonly agreed with the USER;</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 xml:space="preserve">2 : when the USER and the INFRASTRUCTURE PROVIDER  cannot reach an agreement on a new schedule,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the INFRASTRUCTURE PROVIDER shall be liable for all reasonable costs incurred or obligated by the USER. The INFRASTRUCTURE PROVIDER shall pay the  USER for such costs within … days of receipt of an invoice for same.</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other option: </w:t>
      </w:r>
      <w:r w:rsidRPr="005B0A3E">
        <w:rPr>
          <w:rFonts w:ascii="Arial" w:eastAsia="MS Mincho" w:hAnsi="Arial" w:cs="Arial"/>
          <w:highlight w:val="lightGray"/>
          <w:lang w:val="en-GB" w:eastAsia="de-DE"/>
        </w:rPr>
        <w:t>……</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b/>
          <w:bCs/>
          <w:lang w:val="en-GB" w:eastAsia="fr-FR"/>
        </w:rPr>
        <w:lastRenderedPageBreak/>
        <w:t>6.4.2</w:t>
      </w:r>
      <w:r w:rsidRPr="005B0A3E">
        <w:rPr>
          <w:rFonts w:ascii="Arial" w:eastAsia="MS Mincho" w:hAnsi="Arial" w:cs="Arial"/>
          <w:lang w:val="en-GB" w:eastAsia="fr-FR"/>
        </w:rPr>
        <w:t xml:space="preserve"> </w:t>
      </w:r>
      <w:r w:rsidRPr="005B0A3E">
        <w:rPr>
          <w:rFonts w:ascii="Arial" w:eastAsia="MS Mincho" w:hAnsi="Arial" w:cs="Arial"/>
          <w:b/>
          <w:bCs/>
          <w:lang w:val="en-GB" w:eastAsia="fr-FR"/>
        </w:rPr>
        <w:t xml:space="preserve">Access costs </w:t>
      </w:r>
      <w:r w:rsidRPr="005B0A3E">
        <w:rPr>
          <w:rFonts w:ascii="Arial" w:eastAsia="MS Mincho" w:hAnsi="Arial" w:cs="Arial"/>
          <w:i/>
          <w:lang w:val="en-US" w:eastAsia="de-DE"/>
        </w:rPr>
        <w:t>[only for infrastructure sharing (b)]</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lang w:val="en-GB" w:eastAsia="de-DE"/>
        </w:rPr>
        <w:t xml:space="preserve">Costs related to running the Infrastructure during the Experiment </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shall remain at INFRASTRUCTURE PROVIDER  charge.</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are supported by project</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grant no</w:t>
      </w:r>
      <w:r w:rsidRPr="005B0A3E">
        <w:rPr>
          <w:rFonts w:ascii="Arial" w:eastAsia="MS Mincho" w:hAnsi="Arial" w:cs="Arial"/>
          <w:highlight w:val="lightGray"/>
          <w:lang w:val="en-GB" w:eastAsia="de-DE"/>
        </w:rPr>
        <w:t>…..</w:t>
      </w:r>
      <w:r w:rsidRPr="005B0A3E">
        <w:rPr>
          <w:rFonts w:ascii="Arial" w:eastAsia="MS Mincho" w:hAnsi="Arial" w:cs="Arial"/>
          <w:lang w:val="en-GB" w:eastAsia="de-DE"/>
        </w:rPr>
        <w:t xml:space="preserve"> under the JPI providing the duly reporting is performed, including provision of the evidence of use (Annex II)</w:t>
      </w:r>
    </w:p>
    <w:p w:rsidR="00904AD6" w:rsidRPr="005B0A3E" w:rsidRDefault="00904AD6" w:rsidP="00904AD6">
      <w:pPr>
        <w:jc w:val="both"/>
        <w:rPr>
          <w:rFonts w:ascii="Arial" w:eastAsia="MS Mincho" w:hAnsi="Arial" w:cs="Arial"/>
          <w:lang w:val="en-GB" w:eastAsia="de-DE"/>
        </w:rPr>
      </w:pPr>
      <w:r w:rsidRPr="005B0A3E">
        <w:rPr>
          <w:rFonts w:ascii="Arial" w:eastAsia="MS Mincho" w:hAnsi="Arial" w:cs="Arial"/>
          <w:highlight w:val="lightGray"/>
          <w:lang w:val="en-GB" w:eastAsia="de-DE"/>
        </w:rPr>
        <w:t>[ ]</w:t>
      </w:r>
      <w:r w:rsidRPr="005B0A3E">
        <w:rPr>
          <w:rFonts w:ascii="Arial" w:eastAsia="MS Mincho" w:hAnsi="Arial" w:cs="Arial"/>
          <w:lang w:val="en-GB" w:eastAsia="de-DE"/>
        </w:rPr>
        <w:t xml:space="preserve"> other option: </w:t>
      </w:r>
      <w:r w:rsidRPr="005B0A3E">
        <w:rPr>
          <w:rFonts w:ascii="Arial" w:eastAsia="MS Mincho" w:hAnsi="Arial" w:cs="Arial"/>
          <w:highlight w:val="lightGray"/>
          <w:lang w:val="en-GB" w:eastAsia="de-DE"/>
        </w:rPr>
        <w:t>…..….</w:t>
      </w:r>
      <w:r w:rsidRPr="005B0A3E">
        <w:rPr>
          <w:rFonts w:ascii="Arial" w:eastAsia="MS Mincho" w:hAnsi="Arial" w:cs="Arial"/>
          <w:lang w:val="en-GB" w:eastAsia="de-DE"/>
        </w:rPr>
        <w:t>.</w:t>
      </w:r>
    </w:p>
    <w:p w:rsidR="00904AD6" w:rsidRPr="005B0A3E" w:rsidRDefault="00904AD6" w:rsidP="00904AD6">
      <w:pPr>
        <w:jc w:val="both"/>
        <w:rPr>
          <w:rFonts w:ascii="Arial" w:eastAsia="MS Mincho" w:hAnsi="Arial" w:cs="Arial"/>
          <w:b/>
          <w:bCs/>
          <w:lang w:val="en-GB" w:eastAsia="fr-FR"/>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7 - CONFIDENTIALITY</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lang w:val="en-GB" w:eastAsia="fr-FR"/>
        </w:rPr>
        <w:t xml:space="preserve">All data and information encountered during the Experiment which are not related to the purpose of Experiment of the USER are considered to be confidential. </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lang w:val="en-GB" w:eastAsia="fr-FR"/>
        </w:rPr>
        <w:t>USER shall ensure that all scientific staff shall hold information not related to the scientific mission of the USER, if so considered by INFRASTRUCTURE PROVIDER, to be confidential and will not disclose such information to any individual, group or company outside USER and initially only to the scientific team participating to the Experiment, unless written authorisation is given by INFRASTRUCTURE PROVIDER  to do so.</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Each Party undertakes consequently to keep confidential all this information, for a period of five years from receiving it.</w:t>
      </w:r>
    </w:p>
    <w:p w:rsidR="00904AD6" w:rsidRPr="005B0A3E" w:rsidRDefault="00904AD6" w:rsidP="00904AD6">
      <w:pPr>
        <w:widowControl w:val="0"/>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8 - LIABILITY</w:t>
      </w:r>
    </w:p>
    <w:p w:rsidR="00904AD6" w:rsidRPr="005B0A3E" w:rsidRDefault="00904AD6" w:rsidP="00904AD6">
      <w:pPr>
        <w:jc w:val="both"/>
        <w:rPr>
          <w:rFonts w:ascii="Arial" w:eastAsia="MS Mincho" w:hAnsi="Arial" w:cs="Arial"/>
          <w:lang w:val="en-GB" w:eastAsia="fr-FR"/>
        </w:rPr>
      </w:pPr>
      <w:r w:rsidRPr="005B0A3E">
        <w:rPr>
          <w:rFonts w:ascii="Arial" w:eastAsia="MS Mincho" w:hAnsi="Arial" w:cs="Arial"/>
          <w:lang w:val="en-GB" w:eastAsia="fr-FR"/>
        </w:rPr>
        <w:t>As the Experiment is operated involving an Infrastructure, the Parties agree upon the following provisions :</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 xml:space="preserve">8.1. </w:t>
      </w:r>
      <w:r w:rsidRPr="005B0A3E">
        <w:rPr>
          <w:rFonts w:ascii="Arial" w:eastAsia="MS Mincho" w:hAnsi="Arial" w:cs="Arial"/>
          <w:b/>
          <w:bCs/>
          <w:lang w:val="en-GB" w:eastAsia="de-DE"/>
        </w:rPr>
        <w:tab/>
        <w:t>Damages</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 xml:space="preserve">Except in case of INFRASTRUCTURE PROVIDER ’s gross negligence or intentions as specified in section 8.3, USER undertakes to cover all damages caused to USER’s staff members, its guests and its equipment during the Experiment. </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 xml:space="preserve">USER waives any right to sue INFRASTRUCTURE PROVIDER  for all direct or consequential damages caused to USER’s staff members, its guests and its Equipment during the Experiment. </w:t>
      </w:r>
    </w:p>
    <w:p w:rsidR="00904AD6" w:rsidRPr="005B0A3E" w:rsidRDefault="00904AD6" w:rsidP="00904AD6">
      <w:pPr>
        <w:widowControl w:val="0"/>
        <w:tabs>
          <w:tab w:val="left" w:pos="709"/>
        </w:tabs>
        <w:jc w:val="both"/>
        <w:rPr>
          <w:rFonts w:ascii="Arial" w:eastAsia="MS Mincho" w:hAnsi="Arial" w:cs="Arial"/>
          <w:b/>
          <w:bCs/>
          <w:lang w:val="en-GB" w:eastAsia="de-DE"/>
        </w:rPr>
      </w:pPr>
      <w:r w:rsidRPr="005B0A3E">
        <w:rPr>
          <w:rFonts w:ascii="Arial" w:eastAsia="MS Mincho" w:hAnsi="Arial" w:cs="Arial"/>
          <w:b/>
          <w:bCs/>
          <w:lang w:val="en-GB" w:eastAsia="de-DE"/>
        </w:rPr>
        <w:t xml:space="preserve">8.2. </w:t>
      </w:r>
      <w:r w:rsidRPr="005B0A3E">
        <w:rPr>
          <w:rFonts w:ascii="Arial" w:eastAsia="MS Mincho" w:hAnsi="Arial" w:cs="Arial"/>
          <w:b/>
          <w:bCs/>
          <w:lang w:val="en-GB" w:eastAsia="de-DE"/>
        </w:rPr>
        <w:tab/>
        <w:t>Safety</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t>The INFRASTRUCTURE PROVIDER  shall be responsible for all operational decisions, especially for safety or technical reasons, and can postpone or cancel operations for the same reasons.</w:t>
      </w: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8.3.</w:t>
      </w:r>
      <w:r w:rsidRPr="005B0A3E">
        <w:rPr>
          <w:rFonts w:ascii="Arial" w:eastAsia="MS Mincho" w:hAnsi="Arial" w:cs="Arial"/>
          <w:b/>
          <w:bCs/>
          <w:lang w:val="en-GB" w:eastAsia="de-DE"/>
        </w:rPr>
        <w:tab/>
        <w:t>Liability</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iCs/>
          <w:lang w:val="en-US" w:eastAsia="de-DE"/>
        </w:rPr>
        <w:t xml:space="preserve">Liability of </w:t>
      </w:r>
      <w:r w:rsidRPr="005B0A3E">
        <w:rPr>
          <w:rFonts w:ascii="Arial" w:eastAsia="MS Mincho" w:hAnsi="Arial" w:cs="Arial"/>
          <w:iCs/>
          <w:lang w:val="en-GB" w:eastAsia="de-DE"/>
        </w:rPr>
        <w:t>INFRASTRUCTURE PROVIDER  and USER</w:t>
      </w:r>
      <w:r w:rsidRPr="005B0A3E">
        <w:rPr>
          <w:rFonts w:ascii="Arial" w:eastAsia="MS Mincho" w:hAnsi="Arial" w:cs="Arial"/>
          <w:iCs/>
          <w:lang w:val="en-US" w:eastAsia="de-DE"/>
        </w:rPr>
        <w:t xml:space="preserve"> and their assistants is restricted to gross negligence or intentions. This agreement applies for both, contractual as well as </w:t>
      </w:r>
      <w:proofErr w:type="spellStart"/>
      <w:r w:rsidRPr="005B0A3E">
        <w:rPr>
          <w:rFonts w:ascii="Arial" w:eastAsia="MS Mincho" w:hAnsi="Arial" w:cs="Arial"/>
          <w:iCs/>
          <w:lang w:val="en-US" w:eastAsia="de-DE"/>
        </w:rPr>
        <w:t>tortious</w:t>
      </w:r>
      <w:proofErr w:type="spellEnd"/>
      <w:r w:rsidRPr="005B0A3E">
        <w:rPr>
          <w:rFonts w:ascii="Arial" w:eastAsia="MS Mincho" w:hAnsi="Arial" w:cs="Arial"/>
          <w:iCs/>
          <w:lang w:val="en-US" w:eastAsia="de-DE"/>
        </w:rPr>
        <w:t xml:space="preserve"> liability. Accountability is limited to estimated costs of the Experiment. In no event shall the Parties be liable for any consequential damages or loss of profit arising out of or in connection </w:t>
      </w:r>
      <w:r w:rsidRPr="005B0A3E">
        <w:rPr>
          <w:rFonts w:ascii="Arial" w:eastAsia="MS Mincho" w:hAnsi="Arial" w:cs="Arial"/>
          <w:lang w:val="en-GB" w:eastAsia="de-DE"/>
        </w:rPr>
        <w:t xml:space="preserve">with this contract. </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lang w:val="en-GB" w:eastAsia="de-DE"/>
        </w:rPr>
        <w:lastRenderedPageBreak/>
        <w:t xml:space="preserve">INFRASTRUCTURE PROVIDER  and USER waive </w:t>
      </w:r>
      <w:r w:rsidRPr="005B0A3E">
        <w:rPr>
          <w:rFonts w:ascii="Arial" w:eastAsia="MS Mincho" w:hAnsi="Arial" w:cs="Arial"/>
          <w:lang w:val="en-US" w:eastAsia="de-DE"/>
        </w:rPr>
        <w:t xml:space="preserve">any right to sue the COORDINATOR for all direct or consequential damages caused to USER and/or </w:t>
      </w:r>
      <w:r w:rsidRPr="005B0A3E">
        <w:rPr>
          <w:rFonts w:ascii="Arial" w:eastAsia="MS Mincho" w:hAnsi="Arial" w:cs="Arial"/>
          <w:lang w:val="en-GB" w:eastAsia="de-DE"/>
        </w:rPr>
        <w:t>INFRASTRUCTURE PROVIDER  in the scope of this Agreement.</w:t>
      </w:r>
    </w:p>
    <w:p w:rsidR="00904AD6" w:rsidRPr="005B0A3E" w:rsidRDefault="00904AD6" w:rsidP="00904AD6">
      <w:pPr>
        <w:widowControl w:val="0"/>
        <w:jc w:val="both"/>
        <w:rPr>
          <w:rFonts w:ascii="Arial" w:eastAsia="MS Mincho" w:hAnsi="Arial" w:cs="Arial"/>
          <w:lang w:val="en-GB" w:eastAsia="de-DE"/>
        </w:rPr>
      </w:pPr>
    </w:p>
    <w:p w:rsidR="00904AD6" w:rsidRPr="005B0A3E" w:rsidRDefault="00904AD6" w:rsidP="00904AD6">
      <w:pPr>
        <w:widowControl w:val="0"/>
        <w:jc w:val="both"/>
        <w:outlineLvl w:val="8"/>
        <w:rPr>
          <w:rFonts w:ascii="Arial" w:eastAsia="MS Mincho" w:hAnsi="Arial" w:cs="Arial"/>
          <w:b/>
          <w:bCs/>
          <w:lang w:val="en-US" w:eastAsia="de-DE"/>
        </w:rPr>
      </w:pPr>
      <w:r w:rsidRPr="005B0A3E">
        <w:rPr>
          <w:rFonts w:ascii="Arial" w:eastAsia="MS Mincho" w:hAnsi="Arial" w:cs="Arial"/>
          <w:b/>
          <w:bCs/>
          <w:lang w:val="en-US" w:eastAsia="de-DE"/>
        </w:rPr>
        <w:t>ARTICLE 9 - FORCE MAJEURE</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Each of the Parties shall inform the other Party of the occurrence of any event which constitutes a force majeure, preventing it from executing its obligations set out in this Agreement.</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Any event which is unforeseeable, and the effects of which are uncontrollable, which prevents one of the Parties from executing its obligations agreed within the scope of this Agreement shall be considered to be a case of force majeure. The obligations of the Party impeded shall be suspended for as long as the force majeure subsists.</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 xml:space="preserve">If the work is interrupted by such events, the Parties shall quickly consult each other in order to study the postponement or possible termination of the Experiment or the adaptation of the terms of this Agreement. </w:t>
      </w:r>
    </w:p>
    <w:p w:rsidR="00904AD6" w:rsidRPr="005B0A3E" w:rsidRDefault="00904AD6" w:rsidP="00904AD6">
      <w:pPr>
        <w:widowControl w:val="0"/>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10 - DURATION - TERMINATION</w:t>
      </w:r>
    </w:p>
    <w:p w:rsidR="00904AD6" w:rsidRPr="005B0A3E" w:rsidRDefault="00904AD6" w:rsidP="00904AD6">
      <w:pPr>
        <w:widowControl w:val="0"/>
        <w:tabs>
          <w:tab w:val="left" w:pos="0"/>
        </w:tabs>
        <w:jc w:val="both"/>
        <w:rPr>
          <w:rFonts w:ascii="Arial" w:eastAsia="MS Mincho" w:hAnsi="Arial" w:cs="Arial"/>
          <w:lang w:val="en-GB" w:eastAsia="de-DE"/>
        </w:rPr>
      </w:pPr>
      <w:r w:rsidRPr="005B0A3E">
        <w:rPr>
          <w:rFonts w:ascii="Arial" w:eastAsia="MS Mincho" w:hAnsi="Arial" w:cs="Arial"/>
          <w:b/>
          <w:bCs/>
          <w:lang w:val="en-GB" w:eastAsia="de-DE"/>
        </w:rPr>
        <w:t>10.1</w:t>
      </w:r>
      <w:r w:rsidRPr="005B0A3E">
        <w:rPr>
          <w:rFonts w:ascii="Arial" w:eastAsia="MS Mincho" w:hAnsi="Arial" w:cs="Arial"/>
          <w:lang w:val="en-GB" w:eastAsia="de-DE"/>
        </w:rPr>
        <w:tab/>
        <w:t xml:space="preserve">This Agreement enters into force upon its signature by the Parties and will expire on </w:t>
      </w:r>
      <w:r w:rsidRPr="005B0A3E">
        <w:rPr>
          <w:rFonts w:ascii="Arial" w:eastAsia="MS Mincho" w:hAnsi="Arial" w:cs="Arial"/>
          <w:highlight w:val="lightGray"/>
          <w:lang w:val="en-GB" w:eastAsia="de-DE"/>
        </w:rPr>
        <w:t>(Date)</w:t>
      </w:r>
      <w:r w:rsidRPr="005B0A3E">
        <w:rPr>
          <w:rFonts w:ascii="Arial" w:eastAsia="MS Mincho" w:hAnsi="Arial" w:cs="Arial"/>
          <w:lang w:val="en-GB" w:eastAsia="de-DE"/>
        </w:rPr>
        <w:t>.</w:t>
      </w:r>
    </w:p>
    <w:p w:rsidR="00904AD6" w:rsidRPr="005B0A3E" w:rsidRDefault="00904AD6" w:rsidP="00904AD6">
      <w:pPr>
        <w:tabs>
          <w:tab w:val="left" w:pos="0"/>
        </w:tabs>
        <w:overflowPunct w:val="0"/>
        <w:autoSpaceDE w:val="0"/>
        <w:autoSpaceDN w:val="0"/>
        <w:adjustRightInd w:val="0"/>
        <w:jc w:val="both"/>
        <w:textAlignment w:val="baseline"/>
        <w:rPr>
          <w:rFonts w:ascii="Arial" w:eastAsia="MS Mincho" w:hAnsi="Arial" w:cs="Arial"/>
          <w:lang w:val="en-GB" w:eastAsia="fr-FR"/>
        </w:rPr>
      </w:pPr>
      <w:r w:rsidRPr="005B0A3E">
        <w:rPr>
          <w:rFonts w:ascii="Arial" w:eastAsia="MS Mincho" w:hAnsi="Arial" w:cs="Arial"/>
          <w:b/>
          <w:bCs/>
          <w:lang w:val="en-GB" w:eastAsia="fr-FR"/>
        </w:rPr>
        <w:t>10.2</w:t>
      </w:r>
      <w:r w:rsidRPr="005B0A3E">
        <w:rPr>
          <w:rFonts w:ascii="Arial" w:eastAsia="MS Mincho" w:hAnsi="Arial" w:cs="Arial"/>
          <w:lang w:val="en-GB" w:eastAsia="fr-FR"/>
        </w:rPr>
        <w:tab/>
        <w:t>The Article 7 shall remain in force for its own duration.</w:t>
      </w:r>
    </w:p>
    <w:p w:rsidR="00904AD6" w:rsidRPr="005B0A3E" w:rsidRDefault="00904AD6" w:rsidP="00904AD6">
      <w:pPr>
        <w:tabs>
          <w:tab w:val="left" w:pos="0"/>
        </w:tabs>
        <w:overflowPunct w:val="0"/>
        <w:autoSpaceDE w:val="0"/>
        <w:autoSpaceDN w:val="0"/>
        <w:adjustRightInd w:val="0"/>
        <w:jc w:val="both"/>
        <w:textAlignment w:val="baseline"/>
        <w:rPr>
          <w:rFonts w:ascii="Arial" w:eastAsia="MS Mincho" w:hAnsi="Arial" w:cs="Arial"/>
          <w:lang w:val="en-GB" w:eastAsia="fr-FR"/>
        </w:rPr>
      </w:pPr>
      <w:r w:rsidRPr="005B0A3E">
        <w:rPr>
          <w:rFonts w:ascii="Arial" w:eastAsia="MS Mincho" w:hAnsi="Arial" w:cs="Arial"/>
          <w:b/>
          <w:bCs/>
          <w:lang w:val="en-GB" w:eastAsia="fr-FR"/>
        </w:rPr>
        <w:t>10.3</w:t>
      </w:r>
      <w:r w:rsidRPr="005B0A3E">
        <w:rPr>
          <w:rFonts w:ascii="Arial" w:eastAsia="MS Mincho" w:hAnsi="Arial" w:cs="Arial"/>
          <w:b/>
          <w:bCs/>
          <w:lang w:val="en-GB" w:eastAsia="fr-FR"/>
        </w:rPr>
        <w:tab/>
      </w:r>
      <w:r w:rsidRPr="005B0A3E">
        <w:rPr>
          <w:rFonts w:ascii="Arial" w:eastAsia="MS Mincho" w:hAnsi="Arial" w:cs="Arial"/>
          <w:lang w:val="en-GB" w:eastAsia="fr-FR"/>
        </w:rPr>
        <w:t>Each of the Parties expressly declare being bound by the terms of this Agreement, which shall constitute the law between the Parties. Each of the Parties shall consequently take all necessary steps to prevent or remedy all and any failure that could arise during the performance of this Agreement.</w:t>
      </w:r>
    </w:p>
    <w:p w:rsidR="00904AD6" w:rsidRPr="005B0A3E" w:rsidRDefault="00904AD6" w:rsidP="00904AD6">
      <w:pPr>
        <w:tabs>
          <w:tab w:val="left" w:pos="0"/>
        </w:tabs>
        <w:overflowPunct w:val="0"/>
        <w:autoSpaceDE w:val="0"/>
        <w:autoSpaceDN w:val="0"/>
        <w:adjustRightInd w:val="0"/>
        <w:jc w:val="both"/>
        <w:textAlignment w:val="baseline"/>
        <w:rPr>
          <w:rFonts w:ascii="Arial" w:eastAsia="MS Mincho" w:hAnsi="Arial" w:cs="Arial"/>
          <w:lang w:val="en-GB" w:eastAsia="fr-FR"/>
        </w:rPr>
      </w:pPr>
      <w:r w:rsidRPr="005B0A3E">
        <w:rPr>
          <w:rFonts w:ascii="Arial" w:eastAsia="MS Mincho" w:hAnsi="Arial" w:cs="Arial"/>
          <w:lang w:val="en-GB" w:eastAsia="fr-FR"/>
        </w:rPr>
        <w:t>In case of major difficulties, leading one of the Parties to consider the termination of this Agreement, such cancellation will be exceptionally admitted, provided a prior written notice, giving the nature of the difficulties encountered and the reasons entitling the Party to terminate this Agreement, together with an appropriate financial compensation, be addressed by the defaulting Party to the other. Such termination proposal shall not  be reasonably withheld.</w:t>
      </w:r>
    </w:p>
    <w:p w:rsidR="00904AD6" w:rsidRPr="005B0A3E" w:rsidRDefault="00904AD6" w:rsidP="00904AD6">
      <w:pPr>
        <w:tabs>
          <w:tab w:val="left" w:pos="0"/>
        </w:tabs>
        <w:overflowPunct w:val="0"/>
        <w:autoSpaceDE w:val="0"/>
        <w:autoSpaceDN w:val="0"/>
        <w:adjustRightInd w:val="0"/>
        <w:jc w:val="both"/>
        <w:textAlignment w:val="baseline"/>
        <w:rPr>
          <w:rFonts w:ascii="Arial" w:eastAsia="MS Mincho" w:hAnsi="Arial" w:cs="Arial"/>
          <w:lang w:val="en-GB" w:eastAsia="fr-FR"/>
        </w:rPr>
      </w:pPr>
      <w:r w:rsidRPr="005B0A3E">
        <w:rPr>
          <w:rFonts w:ascii="Arial" w:eastAsia="MS Mincho" w:hAnsi="Arial" w:cs="Arial"/>
          <w:lang w:val="en-GB" w:eastAsia="fr-FR"/>
        </w:rPr>
        <w:t>In such case, the termination of this Agreement will be considered and the Parties</w:t>
      </w:r>
      <w:r w:rsidRPr="005B0A3E">
        <w:rPr>
          <w:rFonts w:ascii="Arial" w:eastAsia="MS Mincho" w:hAnsi="Arial" w:cs="Arial"/>
          <w:lang w:val="en-GB" w:eastAsia="fr-FR"/>
        </w:rPr>
        <w:br/>
        <w:t>shall have to draw and sign a termination addendum to cancel this Agreement.</w:t>
      </w:r>
    </w:p>
    <w:p w:rsidR="00904AD6" w:rsidRPr="005B0A3E" w:rsidRDefault="00904AD6" w:rsidP="00904AD6">
      <w:pPr>
        <w:widowControl w:val="0"/>
        <w:jc w:val="both"/>
        <w:rPr>
          <w:rFonts w:ascii="Arial" w:eastAsia="MS Mincho" w:hAnsi="Arial" w:cs="Arial"/>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11 - APPLICABLE LAW</w:t>
      </w:r>
    </w:p>
    <w:p w:rsidR="00904AD6" w:rsidRPr="005B0A3E" w:rsidRDefault="00904AD6" w:rsidP="00904AD6">
      <w:pPr>
        <w:widowControl w:val="0"/>
        <w:tabs>
          <w:tab w:val="left" w:pos="4886"/>
        </w:tabs>
        <w:jc w:val="both"/>
        <w:rPr>
          <w:rFonts w:ascii="Arial" w:eastAsia="MS Mincho" w:hAnsi="Arial" w:cs="Arial"/>
          <w:lang w:val="en-GB" w:eastAsia="de-DE"/>
        </w:rPr>
      </w:pPr>
      <w:r w:rsidRPr="005B0A3E">
        <w:rPr>
          <w:rFonts w:ascii="Arial" w:eastAsia="MS Mincho" w:hAnsi="Arial" w:cs="Arial"/>
          <w:lang w:val="en-GB" w:eastAsia="de-DE"/>
        </w:rPr>
        <w:t xml:space="preserve">This Agreement is subject to </w:t>
      </w:r>
      <w:r w:rsidRPr="005B0A3E">
        <w:rPr>
          <w:rFonts w:ascii="Arial" w:eastAsia="MS Mincho" w:hAnsi="Arial" w:cs="Arial"/>
          <w:highlight w:val="lightGray"/>
          <w:lang w:val="en-GB" w:eastAsia="de-DE"/>
        </w:rPr>
        <w:t>(Country)</w:t>
      </w:r>
      <w:r w:rsidRPr="005B0A3E">
        <w:rPr>
          <w:rFonts w:ascii="Arial" w:eastAsia="MS Mincho" w:hAnsi="Arial" w:cs="Arial"/>
          <w:lang w:val="en-GB" w:eastAsia="de-DE"/>
        </w:rPr>
        <w:t xml:space="preserve"> law.</w:t>
      </w:r>
      <w:r w:rsidRPr="005B0A3E">
        <w:rPr>
          <w:rFonts w:ascii="Arial" w:eastAsia="MS Mincho" w:hAnsi="Arial" w:cs="Arial"/>
          <w:lang w:val="en-GB" w:eastAsia="de-DE"/>
        </w:rPr>
        <w:tab/>
      </w:r>
    </w:p>
    <w:p w:rsidR="00904AD6" w:rsidRPr="005B0A3E" w:rsidRDefault="00904AD6" w:rsidP="00904AD6">
      <w:pPr>
        <w:widowControl w:val="0"/>
        <w:jc w:val="both"/>
        <w:rPr>
          <w:rFonts w:ascii="Arial" w:eastAsia="MS Mincho" w:hAnsi="Arial" w:cs="Arial"/>
          <w:b/>
          <w:bCs/>
          <w:lang w:val="en-GB" w:eastAsia="de-DE"/>
        </w:rPr>
      </w:pPr>
    </w:p>
    <w:p w:rsidR="00904AD6" w:rsidRPr="005B0A3E" w:rsidRDefault="00904AD6" w:rsidP="00904AD6">
      <w:pPr>
        <w:widowControl w:val="0"/>
        <w:jc w:val="both"/>
        <w:rPr>
          <w:rFonts w:ascii="Arial" w:eastAsia="MS Mincho" w:hAnsi="Arial" w:cs="Arial"/>
          <w:b/>
          <w:bCs/>
          <w:lang w:val="en-GB" w:eastAsia="de-DE"/>
        </w:rPr>
      </w:pPr>
      <w:r w:rsidRPr="005B0A3E">
        <w:rPr>
          <w:rFonts w:ascii="Arial" w:eastAsia="MS Mincho" w:hAnsi="Arial" w:cs="Arial"/>
          <w:b/>
          <w:bCs/>
          <w:lang w:val="en-GB" w:eastAsia="de-DE"/>
        </w:rPr>
        <w:t>ARTICLE 12 - JURISDICTION</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GB" w:eastAsia="de-DE"/>
        </w:rPr>
        <w:t>12.1</w:t>
      </w:r>
      <w:r w:rsidRPr="005B0A3E">
        <w:rPr>
          <w:rFonts w:ascii="Arial" w:eastAsia="MS Mincho" w:hAnsi="Arial" w:cs="Arial"/>
          <w:lang w:val="en-GB" w:eastAsia="de-DE"/>
        </w:rPr>
        <w:tab/>
        <w:t xml:space="preserve">In case of a dispute over the execution and/or the interpretation of this Agreement, </w:t>
      </w:r>
      <w:r w:rsidRPr="005B0A3E">
        <w:rPr>
          <w:rFonts w:ascii="Arial" w:eastAsia="MS Mincho" w:hAnsi="Arial" w:cs="Arial"/>
          <w:lang w:val="en-GB" w:eastAsia="de-DE"/>
        </w:rPr>
        <w:br/>
        <w:t xml:space="preserve">the Parties undertake to seek a friendly solution, within a maximum of two months from the date of </w:t>
      </w:r>
      <w:r w:rsidRPr="005B0A3E">
        <w:rPr>
          <w:rFonts w:ascii="Arial" w:eastAsia="MS Mincho" w:hAnsi="Arial" w:cs="Arial"/>
          <w:lang w:val="en-GB" w:eastAsia="de-DE"/>
        </w:rPr>
        <w:lastRenderedPageBreak/>
        <w:t>their dispute occurring.</w:t>
      </w:r>
    </w:p>
    <w:p w:rsidR="00904AD6" w:rsidRPr="005B0A3E" w:rsidRDefault="00904AD6" w:rsidP="00904AD6">
      <w:pPr>
        <w:widowControl w:val="0"/>
        <w:jc w:val="both"/>
        <w:rPr>
          <w:rFonts w:ascii="Arial" w:eastAsia="MS Mincho" w:hAnsi="Arial" w:cs="Arial"/>
          <w:lang w:val="en-GB" w:eastAsia="de-DE"/>
        </w:rPr>
      </w:pPr>
      <w:r w:rsidRPr="005B0A3E">
        <w:rPr>
          <w:rFonts w:ascii="Arial" w:eastAsia="MS Mincho" w:hAnsi="Arial" w:cs="Arial"/>
          <w:b/>
          <w:bCs/>
          <w:lang w:val="en-US" w:eastAsia="de-DE"/>
        </w:rPr>
        <w:t>12.2</w:t>
      </w:r>
      <w:r w:rsidRPr="005B0A3E">
        <w:rPr>
          <w:rFonts w:ascii="Arial" w:eastAsia="MS Mincho" w:hAnsi="Arial" w:cs="Arial"/>
          <w:lang w:val="en-US" w:eastAsia="de-DE"/>
        </w:rPr>
        <w:tab/>
        <w:t>Any dispute arising out of or relating to this Agreement, including any question regarding its existence, validity or termination, which cannot be amicably resolved by the Parties, shall be settled before three arbitrators, one to be appointed by each Party and the two so appointed shall appoint the third arbitrator, in accordance with the Arbitration Rules of the International Chamber of Commerce with the arbitration to be held in Brussels, Belgium or such other location as agreed by the Parties. The language of the arbitration shall be English. A dispute shall be deemed to have arisen when either Party notified the other Party in writing to that effect.</w:t>
      </w:r>
    </w:p>
    <w:p w:rsidR="00904AD6" w:rsidRPr="005B0A3E" w:rsidRDefault="00904AD6" w:rsidP="00904AD6">
      <w:pPr>
        <w:widowControl w:val="0"/>
        <w:ind w:left="5456" w:hanging="708"/>
        <w:jc w:val="both"/>
        <w:outlineLvl w:val="7"/>
        <w:rPr>
          <w:rFonts w:ascii="Arial" w:eastAsia="MS Mincho" w:hAnsi="Arial" w:cs="Arial"/>
          <w:lang w:val="en-US" w:eastAsia="de-DE"/>
        </w:rPr>
      </w:pPr>
    </w:p>
    <w:p w:rsidR="00904AD6" w:rsidRPr="005B0A3E" w:rsidRDefault="00904AD6" w:rsidP="00904AD6">
      <w:pPr>
        <w:widowControl w:val="0"/>
        <w:ind w:left="720" w:hanging="708"/>
        <w:jc w:val="both"/>
        <w:outlineLvl w:val="7"/>
        <w:rPr>
          <w:rFonts w:ascii="Arial" w:eastAsia="MS Mincho" w:hAnsi="Arial" w:cs="Arial"/>
          <w:b/>
          <w:bCs/>
          <w:lang w:val="en-GB" w:eastAsia="de-DE"/>
        </w:rPr>
      </w:pPr>
      <w:r w:rsidRPr="005B0A3E">
        <w:rPr>
          <w:rFonts w:ascii="Arial" w:eastAsia="MS Mincho" w:hAnsi="Arial" w:cs="Arial"/>
          <w:b/>
          <w:bCs/>
          <w:lang w:val="en-GB" w:eastAsia="de-DE"/>
        </w:rPr>
        <w:t xml:space="preserve">ARTICLE 13 – PREVAILING ORDER OF THE ANNEXES </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The prevailing order shall be:</w:t>
      </w:r>
    </w:p>
    <w:p w:rsidR="00904AD6" w:rsidRPr="005B0A3E" w:rsidRDefault="00904AD6" w:rsidP="00904AD6">
      <w:pPr>
        <w:pStyle w:val="Paragrafoelenco"/>
        <w:widowControl w:val="0"/>
        <w:numPr>
          <w:ilvl w:val="0"/>
          <w:numId w:val="1"/>
        </w:numPr>
        <w:contextualSpacing w:val="0"/>
        <w:jc w:val="both"/>
        <w:rPr>
          <w:rFonts w:ascii="Arial" w:eastAsia="MS Mincho" w:hAnsi="Arial" w:cs="Arial"/>
          <w:lang w:val="en-US" w:eastAsia="de-DE"/>
        </w:rPr>
      </w:pPr>
      <w:r w:rsidRPr="005B0A3E">
        <w:rPr>
          <w:rFonts w:ascii="Arial" w:eastAsia="MS Mincho" w:hAnsi="Arial" w:cs="Arial"/>
          <w:lang w:val="en-US" w:eastAsia="de-DE"/>
        </w:rPr>
        <w:t>This Agreement</w:t>
      </w:r>
    </w:p>
    <w:p w:rsidR="00904AD6" w:rsidRPr="005B0A3E" w:rsidRDefault="00904AD6" w:rsidP="00904AD6">
      <w:pPr>
        <w:pStyle w:val="Paragrafoelenco"/>
        <w:widowControl w:val="0"/>
        <w:numPr>
          <w:ilvl w:val="0"/>
          <w:numId w:val="1"/>
        </w:numPr>
        <w:contextualSpacing w:val="0"/>
        <w:jc w:val="both"/>
        <w:rPr>
          <w:rFonts w:ascii="Arial" w:eastAsia="MS Mincho" w:hAnsi="Arial" w:cs="Arial"/>
          <w:lang w:val="en-US" w:eastAsia="de-DE"/>
        </w:rPr>
      </w:pPr>
      <w:r w:rsidRPr="005B0A3E">
        <w:rPr>
          <w:rFonts w:ascii="Arial" w:eastAsia="MS Mincho" w:hAnsi="Arial" w:cs="Arial"/>
          <w:lang w:val="en-US" w:eastAsia="de-DE"/>
        </w:rPr>
        <w:t>Presentation of Scope of Work and Schedule of the Experiment (Annex I)</w:t>
      </w:r>
    </w:p>
    <w:p w:rsidR="00904AD6" w:rsidRPr="005B0A3E" w:rsidRDefault="00904AD6" w:rsidP="00904AD6">
      <w:pPr>
        <w:pStyle w:val="Paragrafoelenco"/>
        <w:widowControl w:val="0"/>
        <w:numPr>
          <w:ilvl w:val="0"/>
          <w:numId w:val="1"/>
        </w:numPr>
        <w:contextualSpacing w:val="0"/>
        <w:jc w:val="both"/>
        <w:rPr>
          <w:rFonts w:ascii="Arial" w:eastAsia="MS Mincho" w:hAnsi="Arial" w:cs="Arial"/>
          <w:lang w:val="en-US" w:eastAsia="de-DE"/>
        </w:rPr>
      </w:pPr>
      <w:r w:rsidRPr="005B0A3E">
        <w:rPr>
          <w:rFonts w:ascii="Arial" w:eastAsia="MS Mincho" w:hAnsi="Arial" w:cs="Arial"/>
          <w:lang w:val="en-US" w:eastAsia="de-DE"/>
        </w:rPr>
        <w:t xml:space="preserve">Evidence of use (Annex II)     </w:t>
      </w:r>
      <w:r w:rsidRPr="005B0A3E">
        <w:rPr>
          <w:rFonts w:ascii="Arial" w:eastAsia="MS Mincho" w:hAnsi="Arial" w:cs="Arial"/>
          <w:i/>
          <w:lang w:val="en-US" w:eastAsia="de-DE"/>
        </w:rPr>
        <w:t>[only for infrastructure sharing (b)]</w:t>
      </w:r>
    </w:p>
    <w:p w:rsidR="00904AD6" w:rsidRPr="005B0A3E" w:rsidRDefault="00904AD6" w:rsidP="00904AD6">
      <w:pPr>
        <w:widowControl w:val="0"/>
        <w:ind w:left="1560" w:hanging="1560"/>
        <w:jc w:val="both"/>
        <w:rPr>
          <w:rFonts w:ascii="Arial" w:eastAsia="MS Mincho" w:hAnsi="Arial" w:cs="Arial"/>
          <w:lang w:val="en-GB" w:eastAsia="de-DE"/>
        </w:rPr>
      </w:pP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Done in two originals in English.</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For the INFRASTRUCTURE PROVIDER done at [insert place]:</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Name of the legal entity:</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Name of legal representative:</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 xml:space="preserve">Stamp of the </w:t>
      </w:r>
      <w:proofErr w:type="spellStart"/>
      <w:r w:rsidRPr="005B0A3E">
        <w:rPr>
          <w:rFonts w:ascii="Arial" w:eastAsia="MS Mincho" w:hAnsi="Arial" w:cs="Arial"/>
          <w:lang w:val="en-US" w:eastAsia="de-DE"/>
        </w:rPr>
        <w:t>organisation</w:t>
      </w:r>
      <w:proofErr w:type="spellEnd"/>
      <w:r w:rsidRPr="005B0A3E">
        <w:rPr>
          <w:rFonts w:ascii="Arial" w:eastAsia="MS Mincho" w:hAnsi="Arial" w:cs="Arial"/>
          <w:lang w:val="en-US" w:eastAsia="de-DE"/>
        </w:rPr>
        <w:t xml:space="preserve"> (if applicable):</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Signature of legal representative:</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Date:</w:t>
      </w:r>
    </w:p>
    <w:p w:rsidR="00904AD6" w:rsidRPr="005B0A3E" w:rsidRDefault="00904AD6" w:rsidP="00904AD6">
      <w:pPr>
        <w:widowControl w:val="0"/>
        <w:jc w:val="both"/>
        <w:rPr>
          <w:rFonts w:ascii="Arial" w:eastAsia="MS Mincho" w:hAnsi="Arial" w:cs="Arial"/>
          <w:lang w:val="en-US" w:eastAsia="de-DE"/>
        </w:rPr>
      </w:pP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For the USER</w:t>
      </w:r>
      <w:r w:rsidRPr="005B0A3E">
        <w:rPr>
          <w:rFonts w:ascii="Arial" w:eastAsia="MS Mincho" w:hAnsi="Arial" w:cs="Arial"/>
          <w:lang w:val="en-US" w:eastAsia="de-DE"/>
        </w:rPr>
        <w:tab/>
        <w:t>done at [insert place]:</w:t>
      </w:r>
      <w:r w:rsidRPr="005B0A3E">
        <w:rPr>
          <w:rFonts w:ascii="Arial" w:eastAsia="MS Mincho" w:hAnsi="Arial" w:cs="Arial"/>
          <w:lang w:val="en-US" w:eastAsia="de-DE"/>
        </w:rPr>
        <w:tab/>
      </w:r>
      <w:r w:rsidRPr="005B0A3E">
        <w:rPr>
          <w:rFonts w:ascii="Arial" w:eastAsia="MS Mincho" w:hAnsi="Arial" w:cs="Arial"/>
          <w:lang w:val="en-US" w:eastAsia="de-DE"/>
        </w:rPr>
        <w:tab/>
      </w:r>
      <w:r w:rsidRPr="005B0A3E">
        <w:rPr>
          <w:rFonts w:ascii="Arial" w:eastAsia="MS Mincho" w:hAnsi="Arial" w:cs="Arial"/>
          <w:lang w:val="en-US" w:eastAsia="de-DE"/>
        </w:rPr>
        <w:tab/>
        <w:t xml:space="preserve">              </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Name of the legal entity:</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Name of legal representative:</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 xml:space="preserve">Stamp of the </w:t>
      </w:r>
      <w:proofErr w:type="spellStart"/>
      <w:r w:rsidRPr="005B0A3E">
        <w:rPr>
          <w:rFonts w:ascii="Arial" w:eastAsia="MS Mincho" w:hAnsi="Arial" w:cs="Arial"/>
          <w:lang w:val="en-US" w:eastAsia="de-DE"/>
        </w:rPr>
        <w:t>organisation</w:t>
      </w:r>
      <w:proofErr w:type="spellEnd"/>
      <w:r w:rsidRPr="005B0A3E">
        <w:rPr>
          <w:rFonts w:ascii="Arial" w:eastAsia="MS Mincho" w:hAnsi="Arial" w:cs="Arial"/>
          <w:lang w:val="en-US" w:eastAsia="de-DE"/>
        </w:rPr>
        <w:t xml:space="preserve"> (if applicable):</w:t>
      </w:r>
    </w:p>
    <w:p w:rsidR="00904AD6" w:rsidRPr="005B0A3E" w:rsidRDefault="00904AD6" w:rsidP="00904AD6">
      <w:pPr>
        <w:autoSpaceDE w:val="0"/>
        <w:autoSpaceDN w:val="0"/>
        <w:adjustRightInd w:val="0"/>
        <w:rPr>
          <w:rFonts w:ascii="Arial" w:eastAsia="MS Mincho" w:hAnsi="Arial" w:cs="Arial"/>
          <w:lang w:val="en-US" w:eastAsia="de-DE"/>
        </w:rPr>
      </w:pPr>
      <w:r w:rsidRPr="005B0A3E">
        <w:rPr>
          <w:rFonts w:ascii="Arial" w:eastAsia="MS Mincho" w:hAnsi="Arial" w:cs="Arial"/>
          <w:lang w:val="en-US" w:eastAsia="de-DE"/>
        </w:rPr>
        <w:t>Signature of legal representative:</w:t>
      </w:r>
    </w:p>
    <w:p w:rsidR="00904AD6" w:rsidRPr="005B0A3E" w:rsidRDefault="00904AD6" w:rsidP="00904AD6">
      <w:pPr>
        <w:widowControl w:val="0"/>
        <w:jc w:val="both"/>
        <w:rPr>
          <w:rFonts w:ascii="Arial" w:eastAsia="MS Mincho" w:hAnsi="Arial" w:cs="Arial"/>
          <w:lang w:val="en-US" w:eastAsia="de-DE"/>
        </w:rPr>
      </w:pPr>
      <w:r w:rsidRPr="005B0A3E">
        <w:rPr>
          <w:rFonts w:ascii="Arial" w:eastAsia="MS Mincho" w:hAnsi="Arial" w:cs="Arial"/>
          <w:lang w:val="en-US" w:eastAsia="de-DE"/>
        </w:rPr>
        <w:t>Date:</w:t>
      </w:r>
    </w:p>
    <w:p w:rsidR="007A39C0" w:rsidRPr="005B0A3E" w:rsidRDefault="007A39C0">
      <w:pPr>
        <w:rPr>
          <w:lang w:val="en-US"/>
        </w:rPr>
      </w:pPr>
    </w:p>
    <w:p w:rsidR="005B0A3E" w:rsidRPr="005B0A3E" w:rsidRDefault="005B0A3E">
      <w:pPr>
        <w:rPr>
          <w:lang w:val="en-US"/>
        </w:rPr>
      </w:pPr>
    </w:p>
    <w:p w:rsidR="005B0A3E" w:rsidRPr="005B0A3E" w:rsidRDefault="005B0A3E" w:rsidP="005B0A3E">
      <w:pPr>
        <w:jc w:val="center"/>
        <w:rPr>
          <w:rFonts w:ascii="Arial" w:eastAsia="MS Mincho" w:hAnsi="Arial" w:cs="Arial"/>
          <w:b/>
          <w:bCs/>
          <w:lang w:val="en-GB" w:eastAsia="de-DE"/>
        </w:rPr>
      </w:pPr>
      <w:r w:rsidRPr="005B0A3E">
        <w:rPr>
          <w:rFonts w:ascii="Arial" w:eastAsia="MS Mincho" w:hAnsi="Arial" w:cs="Arial"/>
          <w:b/>
          <w:bCs/>
          <w:lang w:val="en-GB" w:eastAsia="de-DE"/>
        </w:rPr>
        <w:lastRenderedPageBreak/>
        <w:t xml:space="preserve">ANNEX I </w:t>
      </w:r>
    </w:p>
    <w:p w:rsidR="005B0A3E" w:rsidRPr="005B0A3E" w:rsidRDefault="005B0A3E" w:rsidP="005B0A3E">
      <w:pPr>
        <w:widowControl w:val="0"/>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PRESENTATION OF SCOPE OF WORK AND SCHEDULE OF THE EXPERIMENT</w:t>
      </w:r>
    </w:p>
    <w:p w:rsidR="005B0A3E" w:rsidRPr="005B0A3E" w:rsidRDefault="005B0A3E" w:rsidP="005B0A3E">
      <w:pPr>
        <w:widowControl w:val="0"/>
        <w:spacing w:after="240" w:line="240" w:lineRule="auto"/>
        <w:jc w:val="both"/>
        <w:rPr>
          <w:rFonts w:ascii="Arial" w:eastAsia="MS Mincho" w:hAnsi="Arial" w:cs="Arial"/>
          <w:b/>
          <w:bCs/>
          <w:lang w:val="en-GB" w:eastAsia="de-DE"/>
        </w:rPr>
      </w:pPr>
    </w:p>
    <w:p w:rsidR="005B0A3E" w:rsidRPr="005B0A3E" w:rsidRDefault="005B0A3E" w:rsidP="005B0A3E">
      <w:pPr>
        <w:spacing w:after="0" w:line="240" w:lineRule="auto"/>
        <w:ind w:left="1080"/>
        <w:jc w:val="both"/>
        <w:rPr>
          <w:rFonts w:ascii="Arial" w:eastAsia="MS Mincho" w:hAnsi="Arial" w:cs="Arial"/>
          <w:b/>
          <w:bCs/>
          <w:lang w:val="en-GB" w:eastAsia="de-DE"/>
        </w:rPr>
      </w:pPr>
    </w:p>
    <w:p w:rsidR="005B0A3E" w:rsidRPr="005B0A3E" w:rsidRDefault="005B0A3E" w:rsidP="005B0A3E">
      <w:pPr>
        <w:widowControl w:val="0"/>
        <w:numPr>
          <w:ilvl w:val="0"/>
          <w:numId w:val="3"/>
        </w:numPr>
        <w:spacing w:after="0" w:line="240" w:lineRule="auto"/>
        <w:jc w:val="both"/>
        <w:rPr>
          <w:rFonts w:ascii="Arial" w:eastAsia="MS Mincho" w:hAnsi="Arial" w:cs="Arial"/>
          <w:b/>
          <w:bCs/>
          <w:lang w:val="en-GB" w:eastAsia="de-DE"/>
        </w:rPr>
      </w:pPr>
      <w:r w:rsidRPr="005B0A3E">
        <w:rPr>
          <w:rFonts w:ascii="Arial" w:eastAsia="MS Mincho" w:hAnsi="Arial" w:cs="Arial"/>
          <w:b/>
          <w:bCs/>
          <w:lang w:val="en-GB" w:eastAsia="de-DE"/>
        </w:rPr>
        <w:t>PURPOSE OF THE EXPERIMENT</w:t>
      </w:r>
    </w:p>
    <w:p w:rsidR="005B0A3E" w:rsidRPr="005B0A3E" w:rsidRDefault="005B0A3E" w:rsidP="005B0A3E">
      <w:pPr>
        <w:autoSpaceDE w:val="0"/>
        <w:autoSpaceDN w:val="0"/>
        <w:adjustRightInd w:val="0"/>
        <w:spacing w:after="0" w:line="240" w:lineRule="auto"/>
        <w:rPr>
          <w:rFonts w:ascii="Arial" w:eastAsia="MS Mincho" w:hAnsi="Arial" w:cs="Arial"/>
          <w:lang w:val="en-US" w:eastAsia="de-DE"/>
        </w:rPr>
      </w:pPr>
    </w:p>
    <w:p w:rsidR="005B0A3E" w:rsidRPr="005B0A3E" w:rsidRDefault="005B0A3E" w:rsidP="005B0A3E">
      <w:pPr>
        <w:autoSpaceDE w:val="0"/>
        <w:autoSpaceDN w:val="0"/>
        <w:adjustRightInd w:val="0"/>
        <w:spacing w:after="0" w:line="240" w:lineRule="auto"/>
        <w:rPr>
          <w:rFonts w:ascii="Arial" w:eastAsia="MS Mincho" w:hAnsi="Arial" w:cs="Arial"/>
          <w:b/>
          <w:bCs/>
          <w:lang w:val="en-US" w:eastAsia="de-DE"/>
        </w:rPr>
      </w:pPr>
    </w:p>
    <w:p w:rsidR="005B0A3E" w:rsidRPr="005B0A3E" w:rsidRDefault="005B0A3E" w:rsidP="005B0A3E">
      <w:pPr>
        <w:widowControl w:val="0"/>
        <w:numPr>
          <w:ilvl w:val="0"/>
          <w:numId w:val="3"/>
        </w:numPr>
        <w:spacing w:after="0" w:line="240" w:lineRule="auto"/>
        <w:jc w:val="both"/>
        <w:rPr>
          <w:rFonts w:ascii="Arial" w:eastAsia="MS Mincho" w:hAnsi="Arial" w:cs="Arial"/>
          <w:b/>
          <w:bCs/>
          <w:lang w:val="en-GB" w:eastAsia="de-DE"/>
        </w:rPr>
      </w:pPr>
      <w:r w:rsidRPr="005B0A3E">
        <w:rPr>
          <w:rFonts w:ascii="Arial" w:eastAsia="MS Mincho" w:hAnsi="Arial" w:cs="Arial"/>
          <w:b/>
          <w:bCs/>
          <w:lang w:val="en-GB" w:eastAsia="de-DE"/>
        </w:rPr>
        <w:t>PRESENTATION OF THE INFRASTRUCTURE AND EQUIPMENT</w:t>
      </w:r>
      <w:r w:rsidRPr="005B0A3E">
        <w:rPr>
          <w:rFonts w:ascii="Arial" w:eastAsia="MS Mincho" w:hAnsi="Arial" w:cs="Arial"/>
          <w:snapToGrid w:val="0"/>
          <w:lang w:val="en-GB"/>
        </w:rPr>
        <w:t xml:space="preserve"> </w:t>
      </w:r>
      <w:r w:rsidRPr="005B0A3E">
        <w:rPr>
          <w:rFonts w:ascii="Arial" w:eastAsia="MS Mincho" w:hAnsi="Arial" w:cs="Arial"/>
          <w:b/>
          <w:bCs/>
          <w:snapToGrid w:val="0"/>
          <w:lang w:val="en-GB"/>
        </w:rPr>
        <w:t>AVAILABLE TO THE EXPERIMENT</w:t>
      </w:r>
    </w:p>
    <w:p w:rsidR="005B0A3E" w:rsidRPr="005B0A3E" w:rsidRDefault="005B0A3E" w:rsidP="005B0A3E">
      <w:pPr>
        <w:spacing w:after="0" w:line="240" w:lineRule="auto"/>
        <w:ind w:left="1080"/>
        <w:jc w:val="both"/>
        <w:rPr>
          <w:rFonts w:ascii="Arial" w:eastAsia="MS Mincho" w:hAnsi="Arial" w:cs="Arial"/>
          <w:b/>
          <w:bCs/>
          <w:lang w:val="en-GB" w:eastAsia="de-DE"/>
        </w:rPr>
      </w:pPr>
    </w:p>
    <w:p w:rsidR="005B0A3E" w:rsidRPr="005B0A3E" w:rsidRDefault="005B0A3E" w:rsidP="005B0A3E">
      <w:pPr>
        <w:spacing w:after="0" w:line="240" w:lineRule="auto"/>
        <w:ind w:left="1080"/>
        <w:jc w:val="both"/>
        <w:rPr>
          <w:rFonts w:ascii="Arial" w:eastAsia="MS Mincho" w:hAnsi="Arial" w:cs="Arial"/>
          <w:b/>
          <w:bCs/>
          <w:lang w:val="en-GB" w:eastAsia="de-DE"/>
        </w:rPr>
      </w:pPr>
    </w:p>
    <w:p w:rsidR="005B0A3E" w:rsidRPr="005B0A3E" w:rsidRDefault="005B0A3E" w:rsidP="005B0A3E">
      <w:pPr>
        <w:widowControl w:val="0"/>
        <w:numPr>
          <w:ilvl w:val="0"/>
          <w:numId w:val="3"/>
        </w:numPr>
        <w:spacing w:after="0" w:line="240" w:lineRule="auto"/>
        <w:jc w:val="both"/>
        <w:rPr>
          <w:rFonts w:ascii="Arial" w:eastAsia="MS Mincho" w:hAnsi="Arial" w:cs="Arial"/>
          <w:b/>
          <w:bCs/>
          <w:lang w:val="en-GB" w:eastAsia="de-DE"/>
        </w:rPr>
      </w:pPr>
      <w:r w:rsidRPr="005B0A3E">
        <w:rPr>
          <w:rFonts w:ascii="Arial" w:eastAsia="MS Mincho" w:hAnsi="Arial" w:cs="Arial"/>
          <w:b/>
          <w:bCs/>
          <w:lang w:val="en-GB" w:eastAsia="de-DE"/>
        </w:rPr>
        <w:t>SCOPE OF WORK</w:t>
      </w:r>
    </w:p>
    <w:p w:rsidR="005B0A3E" w:rsidRPr="005B0A3E" w:rsidRDefault="005B0A3E" w:rsidP="005B0A3E">
      <w:pPr>
        <w:spacing w:after="0" w:line="240" w:lineRule="auto"/>
        <w:jc w:val="both"/>
        <w:rPr>
          <w:rFonts w:ascii="Arial" w:eastAsia="MS Mincho" w:hAnsi="Arial" w:cs="Arial"/>
          <w:b/>
          <w:bCs/>
          <w:lang w:val="en-GB" w:eastAsia="de-DE"/>
        </w:rPr>
      </w:pPr>
    </w:p>
    <w:p w:rsidR="005B0A3E" w:rsidRPr="005B0A3E" w:rsidRDefault="005B0A3E" w:rsidP="005B0A3E">
      <w:pPr>
        <w:spacing w:after="0" w:line="240" w:lineRule="auto"/>
        <w:jc w:val="both"/>
        <w:rPr>
          <w:rFonts w:ascii="Arial" w:eastAsia="MS Mincho" w:hAnsi="Arial" w:cs="Arial"/>
          <w:b/>
          <w:bCs/>
          <w:lang w:val="en-GB" w:eastAsia="de-DE"/>
        </w:rPr>
      </w:pPr>
    </w:p>
    <w:p w:rsidR="005B0A3E" w:rsidRPr="005B0A3E" w:rsidRDefault="005B0A3E" w:rsidP="005B0A3E">
      <w:pPr>
        <w:widowControl w:val="0"/>
        <w:numPr>
          <w:ilvl w:val="0"/>
          <w:numId w:val="3"/>
        </w:numPr>
        <w:spacing w:after="0" w:line="240" w:lineRule="auto"/>
        <w:jc w:val="both"/>
        <w:rPr>
          <w:rFonts w:ascii="Arial" w:eastAsia="MS Mincho" w:hAnsi="Arial" w:cs="Arial"/>
          <w:b/>
          <w:bCs/>
          <w:lang w:val="en-GB" w:eastAsia="de-DE"/>
        </w:rPr>
      </w:pPr>
      <w:r w:rsidRPr="005B0A3E">
        <w:rPr>
          <w:rFonts w:ascii="Arial" w:eastAsia="MS Mincho" w:hAnsi="Arial" w:cs="Arial"/>
          <w:b/>
          <w:bCs/>
          <w:lang w:val="en-GB" w:eastAsia="de-DE"/>
        </w:rPr>
        <w:t>SPECIFIC ACCESS CONDITIONS OF THE INFRASTRUCTURE</w:t>
      </w:r>
    </w:p>
    <w:p w:rsidR="005B0A3E" w:rsidRPr="005B0A3E" w:rsidRDefault="005B0A3E" w:rsidP="005B0A3E">
      <w:pPr>
        <w:spacing w:after="0" w:line="240" w:lineRule="auto"/>
        <w:jc w:val="both"/>
        <w:rPr>
          <w:rFonts w:ascii="Arial" w:eastAsia="MS Mincho" w:hAnsi="Arial" w:cs="Arial"/>
          <w:b/>
          <w:bCs/>
          <w:lang w:val="en-GB" w:eastAsia="de-DE"/>
        </w:rPr>
      </w:pPr>
    </w:p>
    <w:p w:rsidR="005B0A3E" w:rsidRPr="005B0A3E" w:rsidRDefault="005B0A3E" w:rsidP="005B0A3E">
      <w:pPr>
        <w:spacing w:after="0" w:line="240" w:lineRule="auto"/>
        <w:jc w:val="both"/>
        <w:rPr>
          <w:rFonts w:ascii="Times New Roman" w:eastAsia="MS Mincho" w:hAnsi="Times New Roman" w:cs="Times New Roman"/>
          <w:b/>
          <w:bCs/>
          <w:lang w:val="en-GB" w:eastAsia="de-DE"/>
        </w:rPr>
      </w:pPr>
    </w:p>
    <w:p w:rsidR="005B0A3E" w:rsidRPr="005B0A3E" w:rsidRDefault="005B0A3E" w:rsidP="005B0A3E">
      <w:pPr>
        <w:widowControl w:val="0"/>
        <w:numPr>
          <w:ilvl w:val="0"/>
          <w:numId w:val="3"/>
        </w:numPr>
        <w:spacing w:after="0" w:line="240" w:lineRule="auto"/>
        <w:jc w:val="both"/>
        <w:rPr>
          <w:rFonts w:ascii="Times New Roman" w:eastAsia="MS Mincho" w:hAnsi="Times New Roman" w:cs="Times New Roman"/>
          <w:b/>
          <w:bCs/>
          <w:lang w:val="en-GB" w:eastAsia="de-DE"/>
        </w:rPr>
      </w:pPr>
      <w:r w:rsidRPr="005B0A3E">
        <w:rPr>
          <w:rFonts w:ascii="Times New Roman" w:eastAsia="MS Mincho" w:hAnsi="Times New Roman" w:cs="Times New Roman"/>
          <w:b/>
          <w:bCs/>
          <w:lang w:val="en-GB" w:eastAsia="de-DE"/>
        </w:rPr>
        <w:t>SCHEDULE</w:t>
      </w:r>
    </w:p>
    <w:p w:rsidR="005B0A3E" w:rsidRPr="005B0A3E" w:rsidRDefault="005B0A3E" w:rsidP="005B0A3E">
      <w:pPr>
        <w:rPr>
          <w:rFonts w:ascii="Arial" w:hAnsi="Arial" w:cs="Arial"/>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Default="005B0A3E">
      <w:pPr>
        <w:rPr>
          <w:lang w:val="en-US"/>
        </w:rPr>
      </w:pPr>
    </w:p>
    <w:p w:rsidR="005B0A3E" w:rsidRPr="005B0A3E" w:rsidRDefault="005B0A3E" w:rsidP="005B0A3E">
      <w:pPr>
        <w:jc w:val="center"/>
        <w:rPr>
          <w:rFonts w:ascii="Arial" w:eastAsia="MS Mincho" w:hAnsi="Arial" w:cs="Arial"/>
          <w:b/>
          <w:bCs/>
          <w:lang w:val="en-GB" w:eastAsia="de-DE"/>
        </w:rPr>
      </w:pPr>
      <w:r w:rsidRPr="005B0A3E">
        <w:rPr>
          <w:rFonts w:ascii="Arial" w:eastAsia="MS Mincho" w:hAnsi="Arial" w:cs="Arial"/>
          <w:b/>
          <w:bCs/>
          <w:lang w:val="en-GB" w:eastAsia="de-DE"/>
        </w:rPr>
        <w:lastRenderedPageBreak/>
        <w:t xml:space="preserve">ANNEX II </w:t>
      </w:r>
    </w:p>
    <w:p w:rsidR="005B0A3E" w:rsidRPr="005B0A3E" w:rsidRDefault="005B0A3E" w:rsidP="005B0A3E">
      <w:pPr>
        <w:widowControl w:val="0"/>
        <w:spacing w:after="240" w:line="240" w:lineRule="auto"/>
        <w:jc w:val="center"/>
        <w:rPr>
          <w:rFonts w:ascii="Arial" w:eastAsia="MS Mincho" w:hAnsi="Arial" w:cs="Arial"/>
          <w:b/>
          <w:bCs/>
          <w:lang w:val="en-GB" w:eastAsia="de-DE"/>
        </w:rPr>
      </w:pPr>
      <w:r w:rsidRPr="005B0A3E">
        <w:rPr>
          <w:rFonts w:ascii="Arial" w:eastAsia="MS Mincho" w:hAnsi="Arial" w:cs="Arial"/>
          <w:b/>
          <w:bCs/>
          <w:lang w:val="en-GB" w:eastAsia="de-DE"/>
        </w:rPr>
        <w:t>EVIDENCE OF INFRASTRUCTURE USE</w:t>
      </w:r>
    </w:p>
    <w:p w:rsidR="005B0A3E" w:rsidRPr="005B0A3E" w:rsidRDefault="005B0A3E" w:rsidP="005B0A3E">
      <w:pPr>
        <w:widowControl w:val="0"/>
        <w:suppressAutoHyphens/>
        <w:spacing w:after="120" w:line="240" w:lineRule="auto"/>
        <w:jc w:val="both"/>
        <w:rPr>
          <w:rFonts w:ascii="Arial" w:eastAsia="MS Mincho" w:hAnsi="Arial" w:cs="Arial"/>
          <w:b/>
          <w:bCs/>
          <w:i/>
          <w:iCs/>
          <w:noProof/>
          <w:spacing w:val="-3"/>
          <w:lang w:val="en-US" w:eastAsia="de-DE"/>
        </w:rPr>
      </w:pPr>
    </w:p>
    <w:tbl>
      <w:tblPr>
        <w:tblW w:w="0" w:type="auto"/>
        <w:tblInd w:w="108" w:type="dxa"/>
        <w:tblLayout w:type="fixed"/>
        <w:tblLook w:val="0000"/>
      </w:tblPr>
      <w:tblGrid>
        <w:gridCol w:w="3360"/>
        <w:gridCol w:w="5712"/>
      </w:tblGrid>
      <w:tr w:rsidR="005B0A3E" w:rsidRPr="005B0A3E" w:rsidTr="00FE6976">
        <w:trPr>
          <w:trHeight w:val="340"/>
        </w:trPr>
        <w:tc>
          <w:tcPr>
            <w:tcW w:w="3360" w:type="dxa"/>
            <w:tcBorders>
              <w:top w:val="single" w:sz="6" w:space="0" w:color="auto"/>
              <w:left w:val="single" w:sz="6" w:space="0" w:color="auto"/>
              <w:bottom w:val="single" w:sz="6" w:space="0" w:color="auto"/>
              <w:right w:val="nil"/>
            </w:tcBorders>
          </w:tcPr>
          <w:p w:rsidR="005B0A3E" w:rsidRPr="005B0A3E" w:rsidRDefault="005B0A3E" w:rsidP="00FE6976">
            <w:pPr>
              <w:spacing w:after="0" w:line="240" w:lineRule="auto"/>
              <w:rPr>
                <w:rFonts w:ascii="Arial" w:eastAsia="MS Mincho" w:hAnsi="Arial" w:cs="Arial"/>
                <w:b/>
                <w:bCs/>
                <w:lang w:val="en-US" w:eastAsia="de-DE"/>
              </w:rPr>
            </w:pPr>
            <w:r w:rsidRPr="005B0A3E">
              <w:rPr>
                <w:rFonts w:ascii="Arial" w:eastAsia="MS Mincho" w:hAnsi="Arial" w:cs="Arial"/>
                <w:b/>
                <w:bCs/>
                <w:lang w:val="en-US" w:eastAsia="de-DE"/>
              </w:rPr>
              <w:t>Host Research Infrastructure</w:t>
            </w:r>
          </w:p>
        </w:tc>
        <w:tc>
          <w:tcPr>
            <w:tcW w:w="5712" w:type="dxa"/>
            <w:tcBorders>
              <w:top w:val="single" w:sz="6" w:space="0" w:color="auto"/>
              <w:left w:val="single" w:sz="6" w:space="0" w:color="auto"/>
              <w:bottom w:val="nil"/>
              <w:right w:val="single" w:sz="6" w:space="0" w:color="auto"/>
            </w:tcBorders>
          </w:tcPr>
          <w:p w:rsidR="005B0A3E" w:rsidRPr="005B0A3E" w:rsidRDefault="005B0A3E" w:rsidP="00FE6976">
            <w:pPr>
              <w:suppressAutoHyphens/>
              <w:spacing w:after="0" w:line="240" w:lineRule="auto"/>
              <w:jc w:val="both"/>
              <w:rPr>
                <w:rFonts w:ascii="Arial" w:eastAsia="MS Mincho" w:hAnsi="Arial" w:cs="Arial"/>
                <w:spacing w:val="-3"/>
                <w:lang w:val="en-US" w:eastAsia="de-DE"/>
              </w:rPr>
            </w:pPr>
          </w:p>
        </w:tc>
      </w:tr>
      <w:tr w:rsidR="005B0A3E" w:rsidRPr="005B0A3E" w:rsidTr="00FE6976">
        <w:trPr>
          <w:trHeight w:val="288"/>
        </w:trPr>
        <w:tc>
          <w:tcPr>
            <w:tcW w:w="3360" w:type="dxa"/>
            <w:tcBorders>
              <w:top w:val="single" w:sz="4" w:space="0" w:color="auto"/>
              <w:left w:val="single" w:sz="4" w:space="0" w:color="auto"/>
              <w:right w:val="single" w:sz="4" w:space="0" w:color="auto"/>
            </w:tcBorders>
          </w:tcPr>
          <w:p w:rsidR="005B0A3E" w:rsidRPr="005B0A3E" w:rsidRDefault="005B0A3E" w:rsidP="00FE6976">
            <w:pPr>
              <w:spacing w:after="0" w:line="240" w:lineRule="auto"/>
              <w:rPr>
                <w:rFonts w:ascii="Arial" w:eastAsia="MS Mincho" w:hAnsi="Arial" w:cs="Arial"/>
                <w:vertAlign w:val="superscript"/>
                <w:lang w:val="en-US" w:eastAsia="de-DE"/>
              </w:rPr>
            </w:pPr>
            <w:r w:rsidRPr="005B0A3E">
              <w:rPr>
                <w:rFonts w:ascii="Arial" w:eastAsia="MS Mincho" w:hAnsi="Arial" w:cs="Arial"/>
                <w:b/>
                <w:bCs/>
                <w:lang w:val="en-US" w:eastAsia="de-DE"/>
              </w:rPr>
              <w:t>Name of chief scientist</w:t>
            </w:r>
          </w:p>
        </w:tc>
        <w:tc>
          <w:tcPr>
            <w:tcW w:w="5712" w:type="dxa"/>
            <w:tcBorders>
              <w:top w:val="single" w:sz="4" w:space="0" w:color="auto"/>
              <w:left w:val="single" w:sz="4" w:space="0" w:color="auto"/>
              <w:right w:val="single" w:sz="4" w:space="0" w:color="auto"/>
            </w:tcBorders>
          </w:tcPr>
          <w:p w:rsidR="005B0A3E" w:rsidRPr="005B0A3E" w:rsidRDefault="005B0A3E" w:rsidP="00FE6976">
            <w:pPr>
              <w:suppressAutoHyphens/>
              <w:spacing w:after="0" w:line="240" w:lineRule="auto"/>
              <w:jc w:val="both"/>
              <w:rPr>
                <w:rFonts w:ascii="Arial" w:eastAsia="MS Mincho" w:hAnsi="Arial" w:cs="Arial"/>
                <w:spacing w:val="-3"/>
                <w:lang w:val="es-ES" w:eastAsia="de-DE"/>
              </w:rPr>
            </w:pPr>
          </w:p>
        </w:tc>
      </w:tr>
      <w:tr w:rsidR="005B0A3E" w:rsidRPr="005B0A3E" w:rsidTr="00FE6976">
        <w:trPr>
          <w:trHeight w:val="340"/>
        </w:trPr>
        <w:tc>
          <w:tcPr>
            <w:tcW w:w="3360" w:type="dxa"/>
            <w:tcBorders>
              <w:left w:val="single" w:sz="4" w:space="0" w:color="auto"/>
              <w:right w:val="single" w:sz="4" w:space="0" w:color="auto"/>
            </w:tcBorders>
          </w:tcPr>
          <w:p w:rsidR="005B0A3E" w:rsidRPr="005B0A3E" w:rsidRDefault="005B0A3E" w:rsidP="00FE6976">
            <w:pPr>
              <w:spacing w:after="0" w:line="240" w:lineRule="auto"/>
              <w:rPr>
                <w:rFonts w:ascii="Arial" w:eastAsia="MS Mincho" w:hAnsi="Arial" w:cs="Arial"/>
                <w:b/>
                <w:bCs/>
                <w:lang w:val="en-US" w:eastAsia="de-DE"/>
              </w:rPr>
            </w:pPr>
            <w:r w:rsidRPr="005B0A3E">
              <w:rPr>
                <w:rFonts w:ascii="Arial" w:eastAsia="MS Mincho" w:hAnsi="Arial" w:cs="Arial"/>
                <w:b/>
                <w:bCs/>
                <w:lang w:val="en-US" w:eastAsia="de-DE"/>
              </w:rPr>
              <w:t>Home Laboratory</w:t>
            </w:r>
          </w:p>
          <w:p w:rsidR="005B0A3E" w:rsidRPr="005B0A3E" w:rsidRDefault="005B0A3E" w:rsidP="00FE6976">
            <w:pPr>
              <w:spacing w:after="0" w:line="240" w:lineRule="auto"/>
              <w:rPr>
                <w:rFonts w:ascii="Arial" w:eastAsia="MS Mincho" w:hAnsi="Arial" w:cs="Arial"/>
                <w:b/>
                <w:bCs/>
                <w:lang w:val="en-US" w:eastAsia="de-DE"/>
              </w:rPr>
            </w:pPr>
          </w:p>
        </w:tc>
        <w:tc>
          <w:tcPr>
            <w:tcW w:w="5712" w:type="dxa"/>
            <w:tcBorders>
              <w:left w:val="single" w:sz="4" w:space="0" w:color="auto"/>
              <w:right w:val="single" w:sz="4" w:space="0" w:color="auto"/>
            </w:tcBorders>
          </w:tcPr>
          <w:p w:rsidR="005B0A3E" w:rsidRPr="005B0A3E" w:rsidRDefault="005B0A3E" w:rsidP="00FE6976">
            <w:pPr>
              <w:suppressAutoHyphens/>
              <w:spacing w:after="0" w:line="240" w:lineRule="auto"/>
              <w:jc w:val="both"/>
              <w:rPr>
                <w:rFonts w:ascii="Arial" w:eastAsia="MS Mincho" w:hAnsi="Arial" w:cs="Arial"/>
                <w:spacing w:val="-3"/>
                <w:lang w:val="es-ES" w:eastAsia="de-DE"/>
              </w:rPr>
            </w:pPr>
          </w:p>
        </w:tc>
      </w:tr>
      <w:tr w:rsidR="005B0A3E" w:rsidRPr="005B0A3E" w:rsidTr="00FE6976">
        <w:trPr>
          <w:trHeight w:val="340"/>
        </w:trPr>
        <w:tc>
          <w:tcPr>
            <w:tcW w:w="3360" w:type="dxa"/>
            <w:tcBorders>
              <w:left w:val="single" w:sz="4" w:space="0" w:color="auto"/>
              <w:right w:val="single" w:sz="4" w:space="0" w:color="auto"/>
            </w:tcBorders>
          </w:tcPr>
          <w:p w:rsidR="005B0A3E" w:rsidRPr="005B0A3E" w:rsidRDefault="005B0A3E" w:rsidP="00FE6976">
            <w:pPr>
              <w:spacing w:after="0" w:line="240" w:lineRule="auto"/>
              <w:rPr>
                <w:rFonts w:ascii="Arial" w:eastAsia="MS Mincho" w:hAnsi="Arial" w:cs="Arial"/>
                <w:b/>
                <w:bCs/>
                <w:lang w:val="en-US" w:eastAsia="de-DE"/>
              </w:rPr>
            </w:pPr>
            <w:r w:rsidRPr="005B0A3E">
              <w:rPr>
                <w:rFonts w:ascii="Arial" w:eastAsia="MS Mincho" w:hAnsi="Arial" w:cs="Arial"/>
                <w:b/>
                <w:bCs/>
                <w:lang w:val="en-US" w:eastAsia="de-DE"/>
              </w:rPr>
              <w:t>E-mail address</w:t>
            </w:r>
          </w:p>
        </w:tc>
        <w:tc>
          <w:tcPr>
            <w:tcW w:w="5712" w:type="dxa"/>
            <w:tcBorders>
              <w:left w:val="single" w:sz="4" w:space="0" w:color="auto"/>
              <w:right w:val="single" w:sz="4" w:space="0" w:color="auto"/>
            </w:tcBorders>
          </w:tcPr>
          <w:p w:rsidR="005B0A3E" w:rsidRPr="005B0A3E" w:rsidRDefault="005B0A3E" w:rsidP="00FE6976">
            <w:pPr>
              <w:suppressAutoHyphens/>
              <w:spacing w:after="0" w:line="240" w:lineRule="auto"/>
              <w:jc w:val="both"/>
              <w:rPr>
                <w:rFonts w:ascii="Arial" w:eastAsia="MS Mincho" w:hAnsi="Arial" w:cs="Arial"/>
                <w:spacing w:val="-3"/>
                <w:lang w:val="es-ES" w:eastAsia="de-DE"/>
              </w:rPr>
            </w:pPr>
          </w:p>
        </w:tc>
      </w:tr>
      <w:tr w:rsidR="005B0A3E" w:rsidRPr="005B0A3E" w:rsidTr="00FE6976">
        <w:trPr>
          <w:trHeight w:val="130"/>
        </w:trPr>
        <w:tc>
          <w:tcPr>
            <w:tcW w:w="3360" w:type="dxa"/>
            <w:tcBorders>
              <w:left w:val="single" w:sz="4" w:space="0" w:color="auto"/>
              <w:bottom w:val="single" w:sz="4" w:space="0" w:color="auto"/>
              <w:right w:val="single" w:sz="4" w:space="0" w:color="auto"/>
            </w:tcBorders>
          </w:tcPr>
          <w:p w:rsidR="005B0A3E" w:rsidRPr="005B0A3E" w:rsidRDefault="005B0A3E" w:rsidP="00FE6976">
            <w:pPr>
              <w:widowControl w:val="0"/>
              <w:spacing w:after="240" w:line="240" w:lineRule="auto"/>
              <w:rPr>
                <w:rFonts w:ascii="Arial" w:eastAsia="MS Mincho" w:hAnsi="Arial" w:cs="Arial"/>
                <w:b/>
                <w:bCs/>
                <w:lang w:val="en-US" w:eastAsia="de-DE"/>
              </w:rPr>
            </w:pPr>
            <w:r w:rsidRPr="005B0A3E">
              <w:rPr>
                <w:rFonts w:ascii="Arial" w:eastAsia="MS Mincho" w:hAnsi="Arial" w:cs="Arial"/>
                <w:b/>
                <w:bCs/>
                <w:lang w:val="en-US" w:eastAsia="de-DE"/>
              </w:rPr>
              <w:t>Telephone</w:t>
            </w:r>
          </w:p>
        </w:tc>
        <w:tc>
          <w:tcPr>
            <w:tcW w:w="5712" w:type="dxa"/>
            <w:tcBorders>
              <w:left w:val="single" w:sz="4" w:space="0" w:color="auto"/>
              <w:bottom w:val="single" w:sz="4" w:space="0" w:color="auto"/>
              <w:right w:val="single" w:sz="4" w:space="0" w:color="auto"/>
            </w:tcBorders>
          </w:tcPr>
          <w:p w:rsidR="005B0A3E" w:rsidRPr="005B0A3E" w:rsidRDefault="005B0A3E" w:rsidP="00FE6976">
            <w:pPr>
              <w:widowControl w:val="0"/>
              <w:suppressAutoHyphens/>
              <w:spacing w:after="240" w:line="240" w:lineRule="auto"/>
              <w:jc w:val="both"/>
              <w:rPr>
                <w:rFonts w:ascii="Arial" w:eastAsia="MS Mincho" w:hAnsi="Arial" w:cs="Arial"/>
                <w:spacing w:val="-3"/>
                <w:lang w:val="es-ES" w:eastAsia="de-DE"/>
              </w:rPr>
            </w:pPr>
          </w:p>
        </w:tc>
      </w:tr>
      <w:tr w:rsidR="005B0A3E" w:rsidRPr="005B0A3E" w:rsidTr="00FE6976">
        <w:trPr>
          <w:trHeight w:val="340"/>
        </w:trPr>
        <w:tc>
          <w:tcPr>
            <w:tcW w:w="3360" w:type="dxa"/>
            <w:tcBorders>
              <w:top w:val="single" w:sz="4" w:space="0" w:color="auto"/>
              <w:left w:val="single" w:sz="6" w:space="0" w:color="auto"/>
              <w:bottom w:val="single" w:sz="4" w:space="0" w:color="auto"/>
              <w:right w:val="nil"/>
            </w:tcBorders>
          </w:tcPr>
          <w:p w:rsidR="005B0A3E" w:rsidRPr="005B0A3E" w:rsidRDefault="005B0A3E" w:rsidP="00FE6976">
            <w:pPr>
              <w:spacing w:after="0" w:line="240" w:lineRule="auto"/>
              <w:rPr>
                <w:rFonts w:ascii="Arial" w:eastAsia="MS Mincho" w:hAnsi="Arial" w:cs="Arial"/>
                <w:b/>
                <w:bCs/>
                <w:lang w:val="es-ES" w:eastAsia="de-DE"/>
              </w:rPr>
            </w:pPr>
            <w:r w:rsidRPr="005B0A3E">
              <w:rPr>
                <w:rFonts w:ascii="Arial" w:eastAsia="MS Mincho" w:hAnsi="Arial" w:cs="Arial"/>
                <w:b/>
                <w:bCs/>
                <w:lang w:val="es-ES" w:eastAsia="de-DE"/>
              </w:rPr>
              <w:t>Additional users</w:t>
            </w:r>
            <w:r w:rsidRPr="005B0A3E">
              <w:rPr>
                <w:rFonts w:ascii="Arial" w:eastAsia="MS Mincho" w:hAnsi="Arial" w:cs="Arial"/>
                <w:b/>
                <w:bCs/>
                <w:spacing w:val="-3"/>
                <w:lang w:val="es-ES" w:eastAsia="de-DE"/>
              </w:rPr>
              <w:t xml:space="preserve"> </w:t>
            </w:r>
          </w:p>
        </w:tc>
        <w:tc>
          <w:tcPr>
            <w:tcW w:w="5712" w:type="dxa"/>
            <w:tcBorders>
              <w:top w:val="single" w:sz="4" w:space="0" w:color="auto"/>
              <w:left w:val="single" w:sz="6" w:space="0" w:color="auto"/>
              <w:bottom w:val="single" w:sz="4" w:space="0" w:color="auto"/>
              <w:right w:val="single" w:sz="6" w:space="0" w:color="auto"/>
            </w:tcBorders>
          </w:tcPr>
          <w:p w:rsidR="005B0A3E" w:rsidRPr="005B0A3E" w:rsidRDefault="005B0A3E" w:rsidP="00FE6976">
            <w:pPr>
              <w:suppressAutoHyphens/>
              <w:spacing w:after="0" w:line="240" w:lineRule="auto"/>
              <w:jc w:val="both"/>
              <w:rPr>
                <w:rFonts w:ascii="Arial" w:eastAsia="MS Mincho" w:hAnsi="Arial" w:cs="Arial"/>
                <w:spacing w:val="-3"/>
                <w:lang w:val="es-ES" w:eastAsia="de-DE"/>
              </w:rPr>
            </w:pPr>
          </w:p>
          <w:p w:rsidR="005B0A3E" w:rsidRPr="005B0A3E" w:rsidRDefault="005B0A3E" w:rsidP="00FE6976">
            <w:pPr>
              <w:suppressAutoHyphens/>
              <w:spacing w:after="0" w:line="240" w:lineRule="auto"/>
              <w:jc w:val="both"/>
              <w:rPr>
                <w:rFonts w:ascii="Arial" w:eastAsia="MS Mincho" w:hAnsi="Arial" w:cs="Arial"/>
                <w:spacing w:val="-3"/>
                <w:lang w:val="es-ES" w:eastAsia="de-DE"/>
              </w:rPr>
            </w:pPr>
          </w:p>
          <w:p w:rsidR="005B0A3E" w:rsidRPr="005B0A3E" w:rsidRDefault="005B0A3E" w:rsidP="00FE6976">
            <w:pPr>
              <w:suppressAutoHyphens/>
              <w:spacing w:after="0" w:line="240" w:lineRule="auto"/>
              <w:jc w:val="both"/>
              <w:rPr>
                <w:rFonts w:ascii="Arial" w:eastAsia="MS Mincho" w:hAnsi="Arial" w:cs="Arial"/>
                <w:spacing w:val="-3"/>
                <w:lang w:val="es-ES" w:eastAsia="de-DE"/>
              </w:rPr>
            </w:pPr>
          </w:p>
          <w:p w:rsidR="005B0A3E" w:rsidRPr="005B0A3E" w:rsidRDefault="005B0A3E" w:rsidP="00FE6976">
            <w:pPr>
              <w:suppressAutoHyphens/>
              <w:spacing w:after="0" w:line="240" w:lineRule="auto"/>
              <w:jc w:val="both"/>
              <w:rPr>
                <w:rFonts w:ascii="Arial" w:eastAsia="MS Mincho" w:hAnsi="Arial" w:cs="Arial"/>
                <w:spacing w:val="-3"/>
                <w:lang w:val="es-ES" w:eastAsia="de-DE"/>
              </w:rPr>
            </w:pPr>
          </w:p>
          <w:p w:rsidR="005B0A3E" w:rsidRPr="005B0A3E" w:rsidRDefault="005B0A3E" w:rsidP="00FE6976">
            <w:pPr>
              <w:suppressAutoHyphens/>
              <w:spacing w:after="0" w:line="240" w:lineRule="auto"/>
              <w:jc w:val="both"/>
              <w:rPr>
                <w:rFonts w:ascii="Arial" w:eastAsia="MS Mincho" w:hAnsi="Arial" w:cs="Arial"/>
                <w:spacing w:val="-3"/>
                <w:lang w:val="es-ES" w:eastAsia="de-DE"/>
              </w:rPr>
            </w:pPr>
          </w:p>
        </w:tc>
      </w:tr>
      <w:tr w:rsidR="005B0A3E" w:rsidRPr="005B0A3E" w:rsidTr="00FE6976">
        <w:trPr>
          <w:trHeight w:val="340"/>
        </w:trPr>
        <w:tc>
          <w:tcPr>
            <w:tcW w:w="3360" w:type="dxa"/>
            <w:tcBorders>
              <w:top w:val="single" w:sz="4" w:space="0" w:color="auto"/>
              <w:left w:val="single" w:sz="6" w:space="0" w:color="auto"/>
              <w:bottom w:val="single" w:sz="6" w:space="0" w:color="auto"/>
              <w:right w:val="nil"/>
            </w:tcBorders>
          </w:tcPr>
          <w:p w:rsidR="005B0A3E" w:rsidRPr="005B0A3E" w:rsidRDefault="005B0A3E" w:rsidP="00FE6976">
            <w:pPr>
              <w:spacing w:after="0" w:line="240" w:lineRule="auto"/>
              <w:rPr>
                <w:rFonts w:ascii="Arial" w:eastAsia="MS Mincho" w:hAnsi="Arial" w:cs="Arial"/>
                <w:b/>
                <w:bCs/>
                <w:lang w:val="es-ES" w:eastAsia="de-DE"/>
              </w:rPr>
            </w:pPr>
            <w:r w:rsidRPr="005B0A3E">
              <w:rPr>
                <w:rFonts w:ascii="Arial" w:eastAsia="MS Mincho" w:hAnsi="Arial" w:cs="Arial"/>
                <w:b/>
                <w:bCs/>
                <w:lang w:val="en-US" w:eastAsia="de-DE"/>
              </w:rPr>
              <w:t>Starting date - End date</w:t>
            </w:r>
          </w:p>
        </w:tc>
        <w:tc>
          <w:tcPr>
            <w:tcW w:w="5712" w:type="dxa"/>
            <w:tcBorders>
              <w:top w:val="single" w:sz="4" w:space="0" w:color="auto"/>
              <w:left w:val="single" w:sz="6" w:space="0" w:color="auto"/>
              <w:bottom w:val="single" w:sz="6" w:space="0" w:color="auto"/>
              <w:right w:val="single" w:sz="6" w:space="0" w:color="auto"/>
            </w:tcBorders>
          </w:tcPr>
          <w:p w:rsidR="005B0A3E" w:rsidRPr="005B0A3E" w:rsidRDefault="005B0A3E" w:rsidP="00FE6976">
            <w:pPr>
              <w:suppressAutoHyphens/>
              <w:spacing w:after="0" w:line="240" w:lineRule="auto"/>
              <w:jc w:val="both"/>
              <w:rPr>
                <w:rFonts w:ascii="Arial" w:eastAsia="MS Mincho" w:hAnsi="Arial" w:cs="Arial"/>
                <w:spacing w:val="-3"/>
                <w:lang w:val="es-ES" w:eastAsia="de-DE"/>
              </w:rPr>
            </w:pPr>
            <w:r w:rsidRPr="005B0A3E">
              <w:rPr>
                <w:rFonts w:ascii="Arial" w:eastAsia="MS Mincho" w:hAnsi="Arial" w:cs="Arial"/>
                <w:spacing w:val="-3"/>
                <w:lang w:val="en-US" w:eastAsia="de-DE"/>
              </w:rPr>
              <w:fldChar w:fldCharType="begin">
                <w:ffData>
                  <w:name w:val="Text2"/>
                  <w:enabled/>
                  <w:calcOnExit w:val="0"/>
                  <w:textInput>
                    <w:maxLength w:val="70"/>
                  </w:textInput>
                </w:ffData>
              </w:fldChar>
            </w:r>
            <w:r w:rsidRPr="005B0A3E">
              <w:rPr>
                <w:rFonts w:ascii="Arial" w:eastAsia="MS Mincho" w:hAnsi="Arial" w:cs="Arial"/>
                <w:spacing w:val="-3"/>
                <w:lang w:val="en-US" w:eastAsia="de-DE"/>
              </w:rPr>
              <w:instrText xml:space="preserve"> FORMTEXT </w:instrText>
            </w:r>
            <w:r w:rsidRPr="005B0A3E">
              <w:rPr>
                <w:rFonts w:ascii="Arial" w:eastAsia="MS Mincho" w:hAnsi="Arial" w:cs="Arial"/>
                <w:spacing w:val="-3"/>
                <w:lang w:val="en-US" w:eastAsia="de-DE"/>
              </w:rPr>
            </w:r>
            <w:r w:rsidRPr="005B0A3E">
              <w:rPr>
                <w:rFonts w:ascii="Arial" w:eastAsia="MS Mincho" w:hAnsi="Arial" w:cs="Arial"/>
                <w:spacing w:val="-3"/>
                <w:lang w:val="en-US" w:eastAsia="de-DE"/>
              </w:rPr>
              <w:fldChar w:fldCharType="separate"/>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spacing w:val="-3"/>
                <w:lang w:val="en-US" w:eastAsia="de-DE"/>
              </w:rPr>
              <w:fldChar w:fldCharType="end"/>
            </w:r>
            <w:r w:rsidRPr="005B0A3E">
              <w:rPr>
                <w:rFonts w:ascii="Arial" w:eastAsia="MS Mincho" w:hAnsi="Arial" w:cs="Arial"/>
                <w:spacing w:val="-3"/>
                <w:lang w:val="en-US" w:eastAsia="de-DE"/>
              </w:rPr>
              <w:t xml:space="preserve"> - </w:t>
            </w:r>
            <w:r w:rsidRPr="005B0A3E">
              <w:rPr>
                <w:rFonts w:ascii="Arial" w:eastAsia="MS Mincho" w:hAnsi="Arial" w:cs="Arial"/>
                <w:spacing w:val="-3"/>
                <w:lang w:val="en-US" w:eastAsia="de-DE"/>
              </w:rPr>
              <w:fldChar w:fldCharType="begin">
                <w:ffData>
                  <w:name w:val="Text2"/>
                  <w:enabled/>
                  <w:calcOnExit w:val="0"/>
                  <w:textInput>
                    <w:maxLength w:val="70"/>
                  </w:textInput>
                </w:ffData>
              </w:fldChar>
            </w:r>
            <w:r w:rsidRPr="005B0A3E">
              <w:rPr>
                <w:rFonts w:ascii="Arial" w:eastAsia="MS Mincho" w:hAnsi="Arial" w:cs="Arial"/>
                <w:spacing w:val="-3"/>
                <w:lang w:val="en-US" w:eastAsia="de-DE"/>
              </w:rPr>
              <w:instrText xml:space="preserve"> FORMTEXT </w:instrText>
            </w:r>
            <w:r w:rsidRPr="005B0A3E">
              <w:rPr>
                <w:rFonts w:ascii="Arial" w:eastAsia="MS Mincho" w:hAnsi="Arial" w:cs="Arial"/>
                <w:spacing w:val="-3"/>
                <w:lang w:val="en-US" w:eastAsia="de-DE"/>
              </w:rPr>
            </w:r>
            <w:r w:rsidRPr="005B0A3E">
              <w:rPr>
                <w:rFonts w:ascii="Arial" w:eastAsia="MS Mincho" w:hAnsi="Arial" w:cs="Arial"/>
                <w:spacing w:val="-3"/>
                <w:lang w:val="en-US" w:eastAsia="de-DE"/>
              </w:rPr>
              <w:fldChar w:fldCharType="separate"/>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noProof/>
                <w:spacing w:val="-3"/>
                <w:lang w:val="en-US" w:eastAsia="de-DE"/>
              </w:rPr>
              <w:t> </w:t>
            </w:r>
            <w:r w:rsidRPr="005B0A3E">
              <w:rPr>
                <w:rFonts w:ascii="Arial" w:eastAsia="MS Mincho" w:hAnsi="Arial" w:cs="Arial"/>
                <w:spacing w:val="-3"/>
                <w:lang w:val="en-US" w:eastAsia="de-DE"/>
              </w:rPr>
              <w:fldChar w:fldCharType="end"/>
            </w:r>
          </w:p>
        </w:tc>
      </w:tr>
    </w:tbl>
    <w:p w:rsidR="005B0A3E" w:rsidRPr="005B0A3E" w:rsidRDefault="005B0A3E" w:rsidP="005B0A3E">
      <w:pPr>
        <w:spacing w:after="0" w:line="240" w:lineRule="auto"/>
        <w:jc w:val="center"/>
        <w:rPr>
          <w:rFonts w:ascii="Arial" w:eastAsia="MS Mincho" w:hAnsi="Arial" w:cs="Arial"/>
          <w:b/>
          <w:bCs/>
          <w:lang w:val="es-ES" w:eastAsia="de-DE"/>
        </w:rPr>
      </w:pPr>
    </w:p>
    <w:p w:rsidR="005B0A3E" w:rsidRPr="005B0A3E" w:rsidRDefault="005B0A3E" w:rsidP="005B0A3E">
      <w:pPr>
        <w:spacing w:after="0" w:line="240" w:lineRule="auto"/>
        <w:jc w:val="center"/>
        <w:rPr>
          <w:rFonts w:ascii="Arial" w:eastAsia="MS Mincho" w:hAnsi="Arial" w:cs="Arial"/>
          <w:b/>
          <w:bCs/>
          <w:lang w:val="es-ES" w:eastAsia="de-DE"/>
        </w:rPr>
      </w:pPr>
    </w:p>
    <w:p w:rsidR="005B0A3E" w:rsidRPr="005B0A3E" w:rsidRDefault="005B0A3E" w:rsidP="005B0A3E">
      <w:pPr>
        <w:spacing w:after="0" w:line="240" w:lineRule="auto"/>
        <w:rPr>
          <w:rFonts w:ascii="Arial" w:eastAsia="MS Mincho" w:hAnsi="Arial" w:cs="Arial"/>
          <w:b/>
          <w:bCs/>
          <w:lang w:val="es-ES" w:eastAsia="de-DE"/>
        </w:rPr>
      </w:pPr>
      <w:r w:rsidRPr="005B0A3E">
        <w:rPr>
          <w:rFonts w:ascii="Arial" w:eastAsia="MS Mincho" w:hAnsi="Arial" w:cs="Arial"/>
          <w:b/>
          <w:bCs/>
          <w:lang w:val="es-ES" w:eastAsia="de-DE"/>
        </w:rPr>
        <w:t>Short description of activities</w:t>
      </w:r>
    </w:p>
    <w:p w:rsidR="005B0A3E" w:rsidRPr="005B0A3E" w:rsidRDefault="005B0A3E" w:rsidP="005B0A3E">
      <w:pPr>
        <w:spacing w:after="0" w:line="240" w:lineRule="auto"/>
        <w:rPr>
          <w:rFonts w:ascii="Arial" w:eastAsia="MS Mincho" w:hAnsi="Arial" w:cs="Arial"/>
          <w:b/>
          <w:bCs/>
          <w:lang w:val="es-ES" w:eastAsia="de-DE"/>
        </w:rPr>
      </w:pPr>
    </w:p>
    <w:tbl>
      <w:tblPr>
        <w:tblStyle w:val="Grigliatabella"/>
        <w:tblW w:w="0" w:type="auto"/>
        <w:tblLook w:val="04A0"/>
      </w:tblPr>
      <w:tblGrid>
        <w:gridCol w:w="9778"/>
      </w:tblGrid>
      <w:tr w:rsidR="005B0A3E" w:rsidRPr="005B0A3E" w:rsidTr="00FE6976">
        <w:tc>
          <w:tcPr>
            <w:tcW w:w="9778" w:type="dxa"/>
          </w:tcPr>
          <w:p w:rsidR="005B0A3E" w:rsidRPr="005B0A3E" w:rsidRDefault="005B0A3E" w:rsidP="00FE6976">
            <w:pPr>
              <w:rPr>
                <w:rFonts w:ascii="Arial" w:eastAsia="MS Mincho" w:hAnsi="Arial" w:cs="Arial"/>
                <w:b/>
                <w:bCs/>
                <w:lang w:val="es-ES" w:eastAsia="de-DE"/>
              </w:rPr>
            </w:pPr>
          </w:p>
          <w:p w:rsidR="005B0A3E" w:rsidRPr="005B0A3E" w:rsidRDefault="005B0A3E" w:rsidP="00FE6976">
            <w:pPr>
              <w:rPr>
                <w:rFonts w:ascii="Arial" w:eastAsia="MS Mincho" w:hAnsi="Arial" w:cs="Arial"/>
                <w:b/>
                <w:bCs/>
                <w:lang w:val="es-ES" w:eastAsia="de-DE"/>
              </w:rPr>
            </w:pPr>
          </w:p>
          <w:p w:rsidR="005B0A3E" w:rsidRPr="005B0A3E" w:rsidRDefault="005B0A3E" w:rsidP="00FE6976">
            <w:pPr>
              <w:rPr>
                <w:rFonts w:ascii="Arial" w:eastAsia="MS Mincho" w:hAnsi="Arial" w:cs="Arial"/>
                <w:b/>
                <w:bCs/>
                <w:lang w:val="es-ES" w:eastAsia="de-DE"/>
              </w:rPr>
            </w:pPr>
          </w:p>
          <w:p w:rsidR="005B0A3E" w:rsidRPr="005B0A3E" w:rsidRDefault="005B0A3E" w:rsidP="00FE6976">
            <w:pPr>
              <w:rPr>
                <w:rFonts w:ascii="Arial" w:eastAsia="MS Mincho" w:hAnsi="Arial" w:cs="Arial"/>
                <w:b/>
                <w:bCs/>
                <w:lang w:val="es-ES" w:eastAsia="de-DE"/>
              </w:rPr>
            </w:pPr>
          </w:p>
          <w:p w:rsidR="005B0A3E" w:rsidRPr="005B0A3E" w:rsidRDefault="005B0A3E" w:rsidP="00FE6976">
            <w:pPr>
              <w:rPr>
                <w:rFonts w:ascii="Arial" w:eastAsia="MS Mincho" w:hAnsi="Arial" w:cs="Arial"/>
                <w:b/>
                <w:bCs/>
                <w:lang w:val="es-ES" w:eastAsia="de-DE"/>
              </w:rPr>
            </w:pPr>
          </w:p>
        </w:tc>
      </w:tr>
    </w:tbl>
    <w:p w:rsidR="005B0A3E" w:rsidRPr="005B0A3E" w:rsidRDefault="005B0A3E" w:rsidP="005B0A3E">
      <w:pPr>
        <w:spacing w:after="0" w:line="240" w:lineRule="auto"/>
        <w:rPr>
          <w:rFonts w:ascii="Arial" w:eastAsia="MS Mincho" w:hAnsi="Arial" w:cs="Arial"/>
          <w:b/>
          <w:bCs/>
          <w:lang w:val="es-ES" w:eastAsia="de-DE"/>
        </w:rPr>
      </w:pPr>
    </w:p>
    <w:p w:rsidR="005B0A3E" w:rsidRPr="005B0A3E" w:rsidRDefault="005B0A3E" w:rsidP="005B0A3E">
      <w:pPr>
        <w:spacing w:after="0" w:line="240" w:lineRule="auto"/>
        <w:rPr>
          <w:rFonts w:ascii="Arial" w:eastAsia="MS Mincho" w:hAnsi="Arial" w:cs="Arial"/>
          <w:b/>
          <w:bCs/>
          <w:lang w:val="es-ES" w:eastAsia="de-DE"/>
        </w:rPr>
      </w:pPr>
    </w:p>
    <w:tbl>
      <w:tblPr>
        <w:tblStyle w:val="Grigliatabella"/>
        <w:tblW w:w="0" w:type="auto"/>
        <w:tblLook w:val="04A0"/>
      </w:tblPr>
      <w:tblGrid>
        <w:gridCol w:w="4928"/>
        <w:gridCol w:w="4850"/>
      </w:tblGrid>
      <w:tr w:rsidR="005B0A3E" w:rsidRPr="005B0A3E" w:rsidTr="00FE6976">
        <w:tc>
          <w:tcPr>
            <w:tcW w:w="4928" w:type="dxa"/>
          </w:tcPr>
          <w:p w:rsidR="005B0A3E" w:rsidRPr="005B0A3E" w:rsidRDefault="005B0A3E" w:rsidP="00FE6976">
            <w:pPr>
              <w:rPr>
                <w:rFonts w:ascii="Arial" w:eastAsia="MS Mincho" w:hAnsi="Arial" w:cs="Arial"/>
                <w:b/>
                <w:bCs/>
                <w:lang w:val="es-ES" w:eastAsia="de-DE"/>
              </w:rPr>
            </w:pPr>
            <w:r w:rsidRPr="005B0A3E">
              <w:rPr>
                <w:rFonts w:ascii="Arial" w:eastAsia="MS Mincho" w:hAnsi="Arial" w:cs="Arial"/>
                <w:b/>
                <w:bCs/>
                <w:lang w:val="es-ES" w:eastAsia="de-DE"/>
              </w:rPr>
              <w:t>Name and surname of the chief scientist</w:t>
            </w:r>
          </w:p>
        </w:tc>
        <w:tc>
          <w:tcPr>
            <w:tcW w:w="4850" w:type="dxa"/>
          </w:tcPr>
          <w:p w:rsidR="005B0A3E" w:rsidRPr="005B0A3E" w:rsidRDefault="005B0A3E" w:rsidP="00FE6976">
            <w:pPr>
              <w:rPr>
                <w:rFonts w:ascii="Arial" w:eastAsia="MS Mincho" w:hAnsi="Arial" w:cs="Arial"/>
                <w:b/>
                <w:bCs/>
                <w:lang w:val="es-ES" w:eastAsia="de-DE"/>
              </w:rPr>
            </w:pPr>
            <w:r w:rsidRPr="005B0A3E">
              <w:rPr>
                <w:rFonts w:ascii="Arial" w:eastAsia="MS Mincho" w:hAnsi="Arial" w:cs="Arial"/>
                <w:b/>
                <w:bCs/>
                <w:lang w:val="es-ES" w:eastAsia="de-DE"/>
              </w:rPr>
              <w:t>Signature of the chief scientist</w:t>
            </w:r>
          </w:p>
        </w:tc>
      </w:tr>
      <w:tr w:rsidR="005B0A3E" w:rsidRPr="005B0A3E" w:rsidTr="00FE6976">
        <w:tc>
          <w:tcPr>
            <w:tcW w:w="4928" w:type="dxa"/>
          </w:tcPr>
          <w:p w:rsidR="005B0A3E" w:rsidRPr="005B0A3E" w:rsidRDefault="005B0A3E" w:rsidP="00FE6976">
            <w:pPr>
              <w:rPr>
                <w:rFonts w:ascii="Arial" w:eastAsia="MS Mincho" w:hAnsi="Arial" w:cs="Arial"/>
                <w:b/>
                <w:bCs/>
                <w:lang w:val="es-ES" w:eastAsia="de-DE"/>
              </w:rPr>
            </w:pPr>
          </w:p>
          <w:p w:rsidR="005B0A3E" w:rsidRPr="005B0A3E" w:rsidRDefault="005B0A3E" w:rsidP="00FE6976">
            <w:pPr>
              <w:rPr>
                <w:rFonts w:ascii="Arial" w:eastAsia="MS Mincho" w:hAnsi="Arial" w:cs="Arial"/>
                <w:b/>
                <w:bCs/>
                <w:lang w:val="es-ES" w:eastAsia="de-DE"/>
              </w:rPr>
            </w:pPr>
          </w:p>
        </w:tc>
        <w:tc>
          <w:tcPr>
            <w:tcW w:w="4850" w:type="dxa"/>
          </w:tcPr>
          <w:p w:rsidR="005B0A3E" w:rsidRPr="005B0A3E" w:rsidRDefault="005B0A3E" w:rsidP="00FE6976">
            <w:pPr>
              <w:rPr>
                <w:rFonts w:ascii="Arial" w:eastAsia="MS Mincho" w:hAnsi="Arial" w:cs="Arial"/>
                <w:b/>
                <w:bCs/>
                <w:lang w:val="es-ES" w:eastAsia="de-DE"/>
              </w:rPr>
            </w:pPr>
          </w:p>
        </w:tc>
      </w:tr>
    </w:tbl>
    <w:p w:rsidR="005B0A3E" w:rsidRPr="005B0A3E" w:rsidRDefault="005B0A3E" w:rsidP="005B0A3E">
      <w:pPr>
        <w:spacing w:after="0" w:line="240" w:lineRule="auto"/>
        <w:rPr>
          <w:rFonts w:ascii="Arial" w:eastAsia="MS Mincho" w:hAnsi="Arial" w:cs="Arial"/>
          <w:bCs/>
          <w:lang w:val="es-ES" w:eastAsia="de-DE"/>
        </w:rPr>
      </w:pPr>
      <w:r w:rsidRPr="005B0A3E">
        <w:rPr>
          <w:rFonts w:ascii="Arial" w:eastAsia="MS Mincho" w:hAnsi="Arial" w:cs="Arial"/>
          <w:bCs/>
          <w:lang w:val="es-ES" w:eastAsia="de-DE"/>
        </w:rPr>
        <w:t>The evidence of infrastructure use shall be confirmed by an official stamp of the organization that used the infrastructure</w:t>
      </w:r>
    </w:p>
    <w:p w:rsidR="005B0A3E" w:rsidRPr="005B0A3E" w:rsidRDefault="005B0A3E" w:rsidP="005B0A3E">
      <w:pPr>
        <w:rPr>
          <w:rFonts w:ascii="Arial" w:eastAsia="MS Mincho" w:hAnsi="Arial" w:cs="Arial"/>
          <w:bCs/>
          <w:lang w:val="es-ES" w:eastAsia="de-DE"/>
        </w:rPr>
      </w:pPr>
    </w:p>
    <w:p w:rsidR="005B0A3E" w:rsidRPr="005B0A3E" w:rsidRDefault="005B0A3E">
      <w:pPr>
        <w:rPr>
          <w:lang w:val="es-ES"/>
        </w:rPr>
      </w:pPr>
    </w:p>
    <w:sectPr w:rsidR="005B0A3E" w:rsidRPr="005B0A3E" w:rsidSect="007A39C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1EDD"/>
    <w:multiLevelType w:val="hybridMultilevel"/>
    <w:tmpl w:val="ABE03840"/>
    <w:lvl w:ilvl="0" w:tplc="431AA24C">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9AF11FA"/>
    <w:multiLevelType w:val="hybridMultilevel"/>
    <w:tmpl w:val="282ECEC8"/>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E662F2"/>
    <w:multiLevelType w:val="hybridMultilevel"/>
    <w:tmpl w:val="22964796"/>
    <w:lvl w:ilvl="0" w:tplc="FFFFFFFF">
      <w:start w:val="1"/>
      <w:numFmt w:val="upperRoman"/>
      <w:lvlText w:val="%1."/>
      <w:lvlJc w:val="left"/>
      <w:pPr>
        <w:tabs>
          <w:tab w:val="num" w:pos="1080"/>
        </w:tabs>
        <w:ind w:left="1080" w:hanging="72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904AD6"/>
    <w:rsid w:val="005B0A3E"/>
    <w:rsid w:val="007A39C0"/>
    <w:rsid w:val="00870DE3"/>
    <w:rsid w:val="00904AD6"/>
    <w:rsid w:val="00912128"/>
    <w:rsid w:val="00C42B8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04A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04AD6"/>
    <w:pPr>
      <w:ind w:left="720"/>
      <w:contextualSpacing/>
    </w:pPr>
  </w:style>
  <w:style w:type="table" w:styleId="Grigliatabella">
    <w:name w:val="Table Grid"/>
    <w:basedOn w:val="Tabellanormale"/>
    <w:uiPriority w:val="59"/>
    <w:rsid w:val="005B0A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2102</Words>
  <Characters>11985</Characters>
  <Application>Microsoft Office Word</Application>
  <DocSecurity>0</DocSecurity>
  <Lines>99</Lines>
  <Paragraphs>28</Paragraphs>
  <ScaleCrop>false</ScaleCrop>
  <Company>CNR</Company>
  <LinksUpToDate>false</LinksUpToDate>
  <CharactersWithSpaces>14059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ospite</dc:creator>
  <cp:keywords/>
  <dc:description/>
  <cp:lastModifiedBy>ospite</cp:lastModifiedBy>
  <cp:revision>2</cp:revision>
  <dcterms:created xsi:type="dcterms:W3CDTF">2013-12-09T11:15:00Z</dcterms:created>
  <dcterms:modified xsi:type="dcterms:W3CDTF">2013-12-09T11:15:00Z</dcterms:modified>
</cp:coreProperties>
</file>